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2AC0F" w14:textId="77777777" w:rsidR="00D542DD" w:rsidRDefault="00D542DD" w:rsidP="00D542DD">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7E4F8EFE" w14:textId="77777777" w:rsidR="00D542DD" w:rsidRDefault="00D542DD" w:rsidP="00D542D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4165D134" w14:textId="4D2D946B" w:rsidR="00781354" w:rsidRDefault="00D542DD" w:rsidP="00D542D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41F61B1" w:rsidR="0091042F" w:rsidRPr="00A71D81" w:rsidRDefault="00877CBF" w:rsidP="00D21F8D">
      <w:pPr>
        <w:pStyle w:val="BodyTextIndent"/>
        <w:spacing w:line="240" w:lineRule="auto"/>
        <w:jc w:val="center"/>
        <w:rPr>
          <w:rFonts w:ascii="GHEA Grapalat" w:hAnsi="GHEA Grapalat"/>
          <w:i w:val="0"/>
          <w:lang w:val="af-ZA"/>
        </w:rPr>
      </w:pPr>
      <w:r>
        <w:rPr>
          <w:rFonts w:ascii="GHEA Grapalat" w:hAnsi="GHEA Grapalat"/>
          <w:i w:val="0"/>
          <w:lang w:val="af-ZA"/>
        </w:rPr>
        <w:t>2026 թվականի</w:t>
      </w:r>
      <w:r w:rsidR="00642EFE" w:rsidRPr="00A71D81">
        <w:rPr>
          <w:rFonts w:ascii="GHEA Grapalat" w:hAnsi="GHEA Grapalat"/>
          <w:i w:val="0"/>
          <w:lang w:val="af-ZA"/>
        </w:rPr>
        <w:t xml:space="preserve"> </w:t>
      </w:r>
      <w:r w:rsidR="00532CF9">
        <w:rPr>
          <w:rFonts w:ascii="GHEA Grapalat" w:hAnsi="GHEA Grapalat"/>
          <w:i w:val="0"/>
          <w:lang w:val="af-ZA"/>
        </w:rPr>
        <w:t xml:space="preserve">ապրիլի </w:t>
      </w:r>
      <w:r w:rsidR="0053748B">
        <w:rPr>
          <w:rFonts w:ascii="GHEA Grapalat" w:hAnsi="GHEA Grapalat"/>
          <w:i w:val="0"/>
          <w:lang w:val="af-ZA"/>
        </w:rPr>
        <w:t>22</w:t>
      </w:r>
      <w:r w:rsidR="00DC108B">
        <w:rPr>
          <w:rFonts w:ascii="GHEA Grapalat" w:hAnsi="GHEA Grapalat"/>
          <w:i w:val="0"/>
          <w:lang w:val="af-ZA"/>
        </w:rPr>
        <w:t>-</w:t>
      </w:r>
      <w:r w:rsidR="00380EDB">
        <w:rPr>
          <w:rFonts w:ascii="GHEA Grapalat" w:hAnsi="GHEA Grapalat"/>
          <w:i w:val="0"/>
          <w:lang w:val="af-ZA"/>
        </w:rPr>
        <w:t>ի</w:t>
      </w:r>
      <w:r w:rsidR="00642EFE"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1A3E76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32CF9" w:rsidRPr="00EC37E7">
        <w:rPr>
          <w:rFonts w:ascii="GHEA Grapalat" w:hAnsi="GHEA Grapalat"/>
          <w:i w:val="0"/>
          <w:lang w:val="af-ZA"/>
        </w:rPr>
        <w:t>ՀՄԿ-ԳՀԱՊՁԲ-26/11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233DE29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3BC5">
        <w:rPr>
          <w:rFonts w:ascii="GHEA Grapalat" w:hAnsi="GHEA Grapalat"/>
          <w:i w:val="0"/>
          <w:lang w:val="af-ZA"/>
        </w:rPr>
        <w:t>քիմիական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C49F6BB"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E17D6">
        <w:rPr>
          <w:rFonts w:ascii="GHEA Grapalat" w:hAnsi="GHEA Grapalat"/>
          <w:i w:val="0"/>
          <w:lang w:val="af-ZA"/>
        </w:rPr>
        <w:t xml:space="preserve">8-րդ օրվա </w:t>
      </w:r>
      <w:r w:rsidRPr="00A71D81">
        <w:rPr>
          <w:rFonts w:ascii="GHEA Grapalat" w:hAnsi="GHEA Grapalat"/>
          <w:i w:val="0"/>
          <w:lang w:val="af-ZA"/>
        </w:rPr>
        <w:t xml:space="preserve">ժամը </w:t>
      </w:r>
      <w:r w:rsidR="00877CBF">
        <w:rPr>
          <w:rFonts w:ascii="GHEA Grapalat" w:hAnsi="GHEA Grapalat"/>
          <w:i w:val="0"/>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5C7327F9"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003E17D6">
        <w:rPr>
          <w:rFonts w:ascii="GHEA Grapalat" w:hAnsi="GHEA Grapalat"/>
          <w:i w:val="0"/>
          <w:lang w:val="af-ZA"/>
        </w:rPr>
        <w:t xml:space="preserve">8-րդ օրվա </w:t>
      </w:r>
      <w:r w:rsidRPr="00380EDB">
        <w:rPr>
          <w:rFonts w:ascii="GHEA Grapalat" w:hAnsi="GHEA Grapalat"/>
          <w:i w:val="0"/>
          <w:lang w:val="af-ZA"/>
        </w:rPr>
        <w:t xml:space="preserve">ժամը </w:t>
      </w:r>
      <w:r w:rsidR="00877CBF">
        <w:rPr>
          <w:rFonts w:ascii="GHEA Grapalat" w:hAnsi="GHEA Grapalat"/>
          <w:i w:val="0"/>
          <w:lang w:val="af-ZA"/>
        </w:rPr>
        <w:t>11:30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4D40A65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sidR="00DC108B">
        <w:rPr>
          <w:rFonts w:ascii="GHEA Grapalat" w:hAnsi="GHEA Grapalat" w:cs="Arial"/>
          <w:i w:val="0"/>
          <w:shd w:val="clear" w:color="auto" w:fill="FFFFFF"/>
          <w:lang w:val="af-ZA"/>
        </w:rPr>
        <w:fldChar w:fldCharType="begin"/>
      </w:r>
      <w:r w:rsidR="00DC108B">
        <w:rPr>
          <w:rFonts w:ascii="GHEA Grapalat" w:hAnsi="GHEA Grapalat" w:cs="Arial"/>
          <w:i w:val="0"/>
          <w:shd w:val="clear" w:color="auto" w:fill="FFFFFF"/>
          <w:lang w:val="af-ZA"/>
        </w:rPr>
        <w:instrText xml:space="preserve"> HYPERLINK "mailto:</w:instrText>
      </w:r>
      <w:r w:rsidR="00DC108B" w:rsidRPr="00DC108B">
        <w:rPr>
          <w:rFonts w:ascii="GHEA Grapalat" w:hAnsi="GHEA Grapalat" w:cs="Arial"/>
          <w:i w:val="0"/>
          <w:shd w:val="clear" w:color="auto" w:fill="FFFFFF"/>
          <w:lang w:val="af-ZA"/>
        </w:rPr>
        <w:instrText>liannaa75@gmail.com</w:instrText>
      </w:r>
      <w:r w:rsidR="00DC108B">
        <w:rPr>
          <w:rFonts w:ascii="GHEA Grapalat" w:hAnsi="GHEA Grapalat" w:cs="Arial"/>
          <w:i w:val="0"/>
          <w:shd w:val="clear" w:color="auto" w:fill="FFFFFF"/>
          <w:lang w:val="af-ZA"/>
        </w:rPr>
        <w:instrText xml:space="preserve">" </w:instrText>
      </w:r>
      <w:r w:rsidR="00DC108B">
        <w:rPr>
          <w:rFonts w:ascii="GHEA Grapalat" w:hAnsi="GHEA Grapalat" w:cs="Arial"/>
          <w:i w:val="0"/>
          <w:shd w:val="clear" w:color="auto" w:fill="FFFFFF"/>
          <w:lang w:val="af-ZA"/>
        </w:rPr>
        <w:fldChar w:fldCharType="separate"/>
      </w:r>
      <w:r w:rsidR="00DC108B" w:rsidRPr="00B95100">
        <w:rPr>
          <w:rStyle w:val="Hyperlink"/>
          <w:rFonts w:ascii="GHEA Grapalat" w:hAnsi="GHEA Grapalat" w:cs="Arial"/>
          <w:i w:val="0"/>
          <w:shd w:val="clear" w:color="auto" w:fill="FFFFFF"/>
          <w:lang w:val="af-ZA"/>
        </w:rPr>
        <w:t>liannaa75@gmail.</w:t>
      </w:r>
      <w:bookmarkEnd w:id="3"/>
      <w:r w:rsidR="00DC108B" w:rsidRPr="00B95100">
        <w:rPr>
          <w:rStyle w:val="Hyperlink"/>
          <w:rFonts w:ascii="GHEA Grapalat" w:hAnsi="GHEA Grapalat" w:cs="Arial"/>
          <w:i w:val="0"/>
          <w:shd w:val="clear" w:color="auto" w:fill="FFFFFF"/>
          <w:lang w:val="af-ZA"/>
        </w:rPr>
        <w:t>com</w:t>
      </w:r>
      <w:r w:rsidR="00DC108B">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3A19CEA6" w:rsidR="00055CC2" w:rsidRDefault="00055CC2" w:rsidP="00EF3662">
      <w:pPr>
        <w:pStyle w:val="BodyText"/>
        <w:ind w:right="-7" w:firstLine="567"/>
        <w:jc w:val="right"/>
        <w:rPr>
          <w:rFonts w:ascii="GHEA Grapalat" w:hAnsi="GHEA Grapalat" w:cs="Sylfaen"/>
          <w:i/>
          <w:sz w:val="22"/>
          <w:lang w:val="af-ZA"/>
        </w:rPr>
      </w:pPr>
    </w:p>
    <w:p w14:paraId="0B1996BE" w14:textId="6FB8A1BB" w:rsidR="00877CBF" w:rsidRDefault="00877CBF" w:rsidP="00EF3662">
      <w:pPr>
        <w:pStyle w:val="BodyText"/>
        <w:ind w:right="-7" w:firstLine="567"/>
        <w:jc w:val="right"/>
        <w:rPr>
          <w:rFonts w:ascii="GHEA Grapalat" w:hAnsi="GHEA Grapalat" w:cs="Sylfaen"/>
          <w:i/>
          <w:sz w:val="22"/>
          <w:lang w:val="af-ZA"/>
        </w:rPr>
      </w:pPr>
    </w:p>
    <w:p w14:paraId="1921714E" w14:textId="77777777" w:rsidR="00877CBF" w:rsidRPr="00A71D81" w:rsidRDefault="00877CBF"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6B9F76C" w:rsidR="00096865" w:rsidRPr="00A71D81" w:rsidRDefault="00532CF9"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ՀՄԿ-ԳՀԱՊՁԲ-26/11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7EC629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w:t>
      </w:r>
      <w:r w:rsidR="00CA7166">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32CF9">
        <w:rPr>
          <w:rFonts w:ascii="GHEA Grapalat" w:hAnsi="GHEA Grapalat" w:cs="Times Armenian"/>
          <w:i/>
          <w:sz w:val="20"/>
          <w:szCs w:val="20"/>
          <w:lang w:val="af-ZA"/>
        </w:rPr>
        <w:t xml:space="preserve">Ապրիլի </w:t>
      </w:r>
      <w:r w:rsidR="0053748B">
        <w:rPr>
          <w:rFonts w:ascii="GHEA Grapalat" w:hAnsi="GHEA Grapalat" w:cs="Times Armenian"/>
          <w:i/>
          <w:sz w:val="20"/>
          <w:szCs w:val="20"/>
          <w:lang w:val="af-ZA"/>
        </w:rPr>
        <w:t>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EE2DC53"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083BC5">
        <w:rPr>
          <w:rFonts w:ascii="GHEA Grapalat" w:hAnsi="GHEA Grapalat" w:cs="Sylfaen"/>
          <w:lang w:val="af-ZA"/>
        </w:rPr>
        <w:t>ՔԻՄԻԱԿԱՆ ՆՅՈՒԹԵՐԻ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12A99B22"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083BC5">
        <w:rPr>
          <w:rFonts w:ascii="GHEA Grapalat" w:hAnsi="GHEA Grapalat"/>
          <w:b/>
          <w:sz w:val="18"/>
          <w:szCs w:val="22"/>
          <w:lang w:val="af-ZA"/>
        </w:rPr>
        <w:t>ՔԻՄԻԱԿԱՆ ՆՅՈՒԹԵՐԻ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11A67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32CF9">
        <w:rPr>
          <w:rFonts w:ascii="GHEA Grapalat" w:hAnsi="GHEA Grapalat" w:cs="Times Armenian"/>
          <w:sz w:val="20"/>
          <w:lang w:val="af-ZA"/>
        </w:rPr>
        <w:t>ՀՄԿ-ԳՀԱՊՁԲ-26/11</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ABA64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B7259">
        <w:fldChar w:fldCharType="begin"/>
      </w:r>
      <w:r w:rsidR="004B7259">
        <w:instrText xml:space="preserve"> HYPERLINK "mailto:liannaa75@gmail.com" </w:instrText>
      </w:r>
      <w:r w:rsidR="004B7259">
        <w:fldChar w:fldCharType="separate"/>
      </w:r>
      <w:r w:rsidR="00DC108B" w:rsidRPr="00B95100">
        <w:rPr>
          <w:rStyle w:val="Hyperlink"/>
          <w:rFonts w:ascii="GHEA Grapalat" w:hAnsi="GHEA Grapalat" w:cs="Arial"/>
          <w:shd w:val="clear" w:color="auto" w:fill="FFFFFF"/>
        </w:rPr>
        <w:t>liannaa75@gmail.com</w:t>
      </w:r>
      <w:r w:rsidR="004B7259">
        <w:rPr>
          <w:rStyle w:val="Hyperlink"/>
          <w:rFonts w:ascii="GHEA Grapalat" w:hAnsi="GHEA Grapalat" w:cs="Arial"/>
          <w:shd w:val="clear" w:color="auto" w:fill="FFFFFF"/>
        </w:rPr>
        <w:fldChar w:fldCharType="end"/>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B87E726"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83BC5">
        <w:rPr>
          <w:rFonts w:ascii="GHEA Grapalat" w:hAnsi="GHEA Grapalat"/>
          <w:i w:val="0"/>
          <w:lang w:val="af-ZA"/>
        </w:rPr>
        <w:t>քիմիական նյութերի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proofErr w:type="spellStart"/>
      <w:r w:rsidR="00096865" w:rsidRPr="0004623F">
        <w:rPr>
          <w:rFonts w:ascii="GHEA Grapalat" w:hAnsi="GHEA Grapalat" w:cs="Sylfaen"/>
          <w:i w:val="0"/>
        </w:rPr>
        <w:t>են</w:t>
      </w:r>
      <w:proofErr w:type="spellEnd"/>
      <w:r w:rsidR="00096865" w:rsidRPr="0004623F">
        <w:rPr>
          <w:rFonts w:ascii="GHEA Grapalat" w:hAnsi="GHEA Grapalat" w:cs="Sylfaen"/>
          <w:i w:val="0"/>
        </w:rPr>
        <w:t xml:space="preserve"> </w:t>
      </w:r>
      <w:r w:rsidR="00C80AB6">
        <w:rPr>
          <w:rFonts w:ascii="GHEA Grapalat" w:hAnsi="GHEA Grapalat" w:cs="Sylfaen"/>
          <w:i w:val="0"/>
        </w:rPr>
        <w:t>2</w:t>
      </w:r>
      <w:r w:rsidR="007D68B7" w:rsidRPr="007D68B7">
        <w:rPr>
          <w:rFonts w:ascii="GHEA Grapalat" w:hAnsi="GHEA Grapalat" w:cs="Sylfaen"/>
          <w:i w:val="0"/>
        </w:rPr>
        <w:t>8</w:t>
      </w:r>
      <w:r w:rsidR="00170B00" w:rsidRPr="007D68B7">
        <w:rPr>
          <w:rFonts w:ascii="GHEA Grapalat" w:hAnsi="GHEA Grapalat" w:cs="Sylfaen"/>
          <w:i w:val="0"/>
        </w:rPr>
        <w:t xml:space="preserve"> </w:t>
      </w:r>
      <w:r w:rsidR="0030778B" w:rsidRPr="007D68B7">
        <w:rPr>
          <w:rFonts w:ascii="GHEA Grapalat" w:hAnsi="GHEA Grapalat" w:cs="Sylfaen"/>
          <w:i w:val="0"/>
        </w:rPr>
        <w:t>(</w:t>
      </w:r>
      <w:proofErr w:type="spellStart"/>
      <w:r w:rsidR="00C80AB6">
        <w:rPr>
          <w:rFonts w:ascii="GHEA Grapalat" w:hAnsi="GHEA Grapalat" w:cs="Sylfaen"/>
          <w:i w:val="0"/>
        </w:rPr>
        <w:t>քսան</w:t>
      </w:r>
      <w:r w:rsidR="00170B00" w:rsidRPr="007D68B7">
        <w:rPr>
          <w:rFonts w:ascii="GHEA Grapalat" w:hAnsi="GHEA Grapalat" w:cs="Sylfaen"/>
          <w:i w:val="0"/>
        </w:rPr>
        <w:t>ու</w:t>
      </w:r>
      <w:r w:rsidR="007D68B7" w:rsidRPr="007D68B7">
        <w:rPr>
          <w:rFonts w:ascii="GHEA Grapalat" w:hAnsi="GHEA Grapalat" w:cs="Sylfaen"/>
          <w:i w:val="0"/>
        </w:rPr>
        <w:t>թ</w:t>
      </w:r>
      <w:proofErr w:type="spellEnd"/>
      <w:r w:rsidR="0030778B" w:rsidRPr="007D68B7">
        <w:rPr>
          <w:rFonts w:ascii="GHEA Grapalat" w:hAnsi="GHEA Grapalat" w:cs="Sylfaen"/>
          <w:i w:val="0"/>
        </w:rPr>
        <w:t>)</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A4D4E" w:rsidRPr="00522F10" w14:paraId="0CCEF6AD" w14:textId="77777777" w:rsidTr="002A4D4E">
        <w:tc>
          <w:tcPr>
            <w:tcW w:w="1701" w:type="dxa"/>
            <w:vAlign w:val="center"/>
          </w:tcPr>
          <w:p w14:paraId="7E56EC05" w14:textId="74EE1CF8"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67A980D0" w14:textId="3D909010"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7231" w:type="dxa"/>
          </w:tcPr>
          <w:p w14:paraId="6CBF9549" w14:textId="035A9ECA"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ֆտորիդ</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w:t>
            </w:r>
            <w:proofErr w:type="spellEnd"/>
            <w:r w:rsidRPr="002A4D4E">
              <w:rPr>
                <w:rFonts w:ascii="GHEA Grapalat" w:hAnsi="GHEA Grapalat"/>
                <w:sz w:val="14"/>
                <w:szCs w:val="14"/>
                <w:lang w:val="af-ZA"/>
              </w:rPr>
              <w:t>.</w:t>
            </w:r>
            <w:r w:rsidRPr="002A4D4E">
              <w:rPr>
                <w:rFonts w:ascii="GHEA Grapalat" w:hAnsi="GHEA Grapalat"/>
                <w:sz w:val="14"/>
                <w:szCs w:val="14"/>
              </w:rPr>
              <w:t>լ</w:t>
            </w:r>
            <w:r w:rsidRPr="002A4D4E">
              <w:rPr>
                <w:rFonts w:ascii="GHEA Grapalat" w:hAnsi="GHEA Grapalat"/>
                <w:sz w:val="14"/>
                <w:szCs w:val="14"/>
                <w:lang w:val="af-ZA"/>
              </w:rPr>
              <w:t>-</w:t>
            </w:r>
            <w:r w:rsidRPr="002A4D4E">
              <w:rPr>
                <w:rFonts w:ascii="GHEA Grapalat" w:hAnsi="GHEA Grapalat"/>
                <w:sz w:val="14"/>
                <w:szCs w:val="14"/>
              </w:rPr>
              <w:t>թ</w:t>
            </w:r>
          </w:p>
        </w:tc>
      </w:tr>
      <w:tr w:rsidR="002A4D4E" w:rsidRPr="00522F10" w14:paraId="3E268FA2" w14:textId="77777777" w:rsidTr="002A4D4E">
        <w:tc>
          <w:tcPr>
            <w:tcW w:w="1701" w:type="dxa"/>
            <w:vAlign w:val="center"/>
          </w:tcPr>
          <w:p w14:paraId="4599C1CC" w14:textId="6DDA558B"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36AC82CE" w14:textId="31CCC302"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7231" w:type="dxa"/>
          </w:tcPr>
          <w:p w14:paraId="1322EE8F" w14:textId="468A6168"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բրոմիդ</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w:t>
            </w:r>
            <w:proofErr w:type="spellEnd"/>
            <w:r w:rsidRPr="002A4D4E">
              <w:rPr>
                <w:rFonts w:ascii="GHEA Grapalat" w:hAnsi="GHEA Grapalat"/>
                <w:sz w:val="14"/>
                <w:szCs w:val="14"/>
                <w:lang w:val="af-ZA"/>
              </w:rPr>
              <w:t>.</w:t>
            </w:r>
            <w:r w:rsidRPr="002A4D4E">
              <w:rPr>
                <w:rFonts w:ascii="GHEA Grapalat" w:hAnsi="GHEA Grapalat"/>
                <w:sz w:val="14"/>
                <w:szCs w:val="14"/>
              </w:rPr>
              <w:t>լ</w:t>
            </w:r>
            <w:r w:rsidRPr="002A4D4E">
              <w:rPr>
                <w:rFonts w:ascii="GHEA Grapalat" w:hAnsi="GHEA Grapalat"/>
                <w:sz w:val="14"/>
                <w:szCs w:val="14"/>
                <w:lang w:val="af-ZA"/>
              </w:rPr>
              <w:t>-</w:t>
            </w:r>
            <w:r w:rsidRPr="002A4D4E">
              <w:rPr>
                <w:rFonts w:ascii="GHEA Grapalat" w:hAnsi="GHEA Grapalat"/>
                <w:sz w:val="14"/>
                <w:szCs w:val="14"/>
              </w:rPr>
              <w:t>թ</w:t>
            </w:r>
          </w:p>
        </w:tc>
      </w:tr>
      <w:tr w:rsidR="002A4D4E" w:rsidRPr="00522F10" w14:paraId="0F8B4B50" w14:textId="77777777" w:rsidTr="002A4D4E">
        <w:tc>
          <w:tcPr>
            <w:tcW w:w="1701" w:type="dxa"/>
            <w:vAlign w:val="center"/>
          </w:tcPr>
          <w:p w14:paraId="68610FB8" w14:textId="6C10B4A6"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6EA4E5D3" w14:textId="23440CA1"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7231" w:type="dxa"/>
          </w:tcPr>
          <w:p w14:paraId="4711C3A4" w14:textId="45C7AB32"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w:t>
            </w:r>
            <w:proofErr w:type="spellEnd"/>
            <w:r w:rsidRPr="002A4D4E">
              <w:rPr>
                <w:rFonts w:ascii="GHEA Grapalat" w:hAnsi="GHEA Grapalat"/>
                <w:sz w:val="14"/>
                <w:szCs w:val="14"/>
                <w:lang w:val="af-ZA"/>
              </w:rPr>
              <w:t>.</w:t>
            </w:r>
            <w:r w:rsidRPr="002A4D4E">
              <w:rPr>
                <w:rFonts w:ascii="GHEA Grapalat" w:hAnsi="GHEA Grapalat"/>
                <w:sz w:val="14"/>
                <w:szCs w:val="14"/>
              </w:rPr>
              <w:t>լ</w:t>
            </w:r>
            <w:r w:rsidRPr="002A4D4E">
              <w:rPr>
                <w:rFonts w:ascii="GHEA Grapalat" w:hAnsi="GHEA Grapalat"/>
                <w:sz w:val="14"/>
                <w:szCs w:val="14"/>
                <w:lang w:val="af-ZA"/>
              </w:rPr>
              <w:t>-</w:t>
            </w:r>
            <w:r w:rsidRPr="002A4D4E">
              <w:rPr>
                <w:rFonts w:ascii="GHEA Grapalat" w:hAnsi="GHEA Grapalat"/>
                <w:sz w:val="14"/>
                <w:szCs w:val="14"/>
              </w:rPr>
              <w:t>թ</w:t>
            </w:r>
          </w:p>
        </w:tc>
      </w:tr>
      <w:tr w:rsidR="00290E7B" w:rsidRPr="00E7356A" w14:paraId="01B87ABB" w14:textId="77777777" w:rsidTr="002A4D4E">
        <w:tc>
          <w:tcPr>
            <w:tcW w:w="1701" w:type="dxa"/>
            <w:vAlign w:val="center"/>
          </w:tcPr>
          <w:p w14:paraId="25E79808" w14:textId="77777777" w:rsidR="00290E7B" w:rsidRDefault="00290E7B" w:rsidP="002A4D4E">
            <w:pPr>
              <w:pStyle w:val="BodyTextIndent2"/>
              <w:numPr>
                <w:ilvl w:val="0"/>
                <w:numId w:val="33"/>
              </w:numPr>
              <w:spacing w:line="240" w:lineRule="auto"/>
              <w:jc w:val="center"/>
              <w:rPr>
                <w:rFonts w:ascii="GHEA Grapalat" w:hAnsi="GHEA Grapalat"/>
              </w:rPr>
            </w:pPr>
          </w:p>
        </w:tc>
        <w:tc>
          <w:tcPr>
            <w:tcW w:w="1418" w:type="dxa"/>
            <w:vAlign w:val="bottom"/>
          </w:tcPr>
          <w:p w14:paraId="40C04006" w14:textId="3B02305A" w:rsidR="00290E7B" w:rsidRPr="002A4D4E" w:rsidRDefault="00290E7B" w:rsidP="002A4D4E">
            <w:pPr>
              <w:pStyle w:val="BodyTextIndent2"/>
              <w:spacing w:line="240" w:lineRule="auto"/>
              <w:ind w:firstLine="0"/>
              <w:jc w:val="center"/>
              <w:rPr>
                <w:rFonts w:ascii="GHEA Grapalat" w:hAnsi="GHEA Grapalat" w:cs="Arial"/>
              </w:rPr>
            </w:pPr>
            <w:r>
              <w:rPr>
                <w:rFonts w:ascii="GHEA Grapalat" w:hAnsi="GHEA Grapalat" w:cs="Arial"/>
              </w:rPr>
              <w:t>40000</w:t>
            </w:r>
          </w:p>
        </w:tc>
        <w:tc>
          <w:tcPr>
            <w:tcW w:w="7231" w:type="dxa"/>
          </w:tcPr>
          <w:p w14:paraId="2A650D35" w14:textId="1F114245" w:rsidR="00290E7B" w:rsidRPr="002A4D4E" w:rsidRDefault="00290E7B" w:rsidP="002A4D4E">
            <w:pPr>
              <w:rPr>
                <w:rFonts w:ascii="GHEA Grapalat" w:hAnsi="GHEA Grapalat"/>
                <w:sz w:val="14"/>
                <w:szCs w:val="14"/>
                <w:lang w:val="af-ZA"/>
              </w:rPr>
            </w:pPr>
            <w:proofErr w:type="spellStart"/>
            <w:r w:rsidRPr="002A4D4E">
              <w:rPr>
                <w:rFonts w:ascii="GHEA Grapalat" w:hAnsi="GHEA Grapalat"/>
                <w:sz w:val="14"/>
                <w:szCs w:val="14"/>
              </w:rPr>
              <w:t>նիտրատներ</w:t>
            </w:r>
            <w:proofErr w:type="spellEnd"/>
            <w:r w:rsidRPr="00290E7B">
              <w:rPr>
                <w:rFonts w:ascii="GHEA Grapalat" w:hAnsi="GHEA Grapalat"/>
                <w:sz w:val="14"/>
                <w:szCs w:val="14"/>
                <w:lang w:val="af-ZA"/>
              </w:rPr>
              <w:t xml:space="preserve"> </w:t>
            </w:r>
            <w:proofErr w:type="spellStart"/>
            <w:r w:rsidRPr="002A4D4E">
              <w:rPr>
                <w:rFonts w:ascii="GHEA Grapalat" w:hAnsi="GHEA Grapalat"/>
                <w:sz w:val="14"/>
                <w:szCs w:val="14"/>
              </w:rPr>
              <w:t>նիտրատ</w:t>
            </w:r>
            <w:proofErr w:type="spellEnd"/>
            <w:r w:rsidRPr="00290E7B">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90E7B">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90E7B">
              <w:rPr>
                <w:rFonts w:ascii="GHEA Grapalat" w:hAnsi="GHEA Grapalat"/>
                <w:sz w:val="14"/>
                <w:szCs w:val="14"/>
                <w:lang w:val="af-ZA"/>
              </w:rPr>
              <w:t xml:space="preserve"> </w:t>
            </w:r>
            <w:r w:rsidRPr="002A4D4E">
              <w:rPr>
                <w:rFonts w:ascii="GHEA Grapalat" w:hAnsi="GHEA Grapalat"/>
                <w:sz w:val="14"/>
                <w:szCs w:val="14"/>
              </w:rPr>
              <w:t>լ</w:t>
            </w:r>
            <w:r w:rsidRPr="00290E7B">
              <w:rPr>
                <w:rFonts w:ascii="GHEA Grapalat" w:hAnsi="GHEA Grapalat"/>
                <w:sz w:val="14"/>
                <w:szCs w:val="14"/>
                <w:lang w:val="af-ZA"/>
              </w:rPr>
              <w:t>-</w:t>
            </w:r>
            <w:r w:rsidRPr="002A4D4E">
              <w:rPr>
                <w:rFonts w:ascii="GHEA Grapalat" w:hAnsi="GHEA Grapalat"/>
                <w:sz w:val="14"/>
                <w:szCs w:val="14"/>
              </w:rPr>
              <w:t>թ</w:t>
            </w:r>
          </w:p>
        </w:tc>
      </w:tr>
      <w:tr w:rsidR="002A4D4E" w:rsidRPr="00532CF9" w14:paraId="5021C18D" w14:textId="77777777" w:rsidTr="002A4D4E">
        <w:tc>
          <w:tcPr>
            <w:tcW w:w="1701" w:type="dxa"/>
            <w:vAlign w:val="center"/>
          </w:tcPr>
          <w:p w14:paraId="62495775" w14:textId="57EF2795"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32AD07E9" w14:textId="520B12EF"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360000</w:t>
            </w:r>
          </w:p>
        </w:tc>
        <w:tc>
          <w:tcPr>
            <w:tcW w:w="7231" w:type="dxa"/>
          </w:tcPr>
          <w:p w14:paraId="33153868" w14:textId="17FF83E5"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ֆլորիսիլ</w:t>
            </w:r>
            <w:proofErr w:type="spellEnd"/>
          </w:p>
        </w:tc>
      </w:tr>
      <w:tr w:rsidR="002A4D4E" w:rsidRPr="00E7356A" w14:paraId="35B51B9E" w14:textId="77777777" w:rsidTr="002A4D4E">
        <w:tc>
          <w:tcPr>
            <w:tcW w:w="1701" w:type="dxa"/>
            <w:vAlign w:val="center"/>
          </w:tcPr>
          <w:p w14:paraId="3A0B1AE9" w14:textId="0CCE72E6"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57142A92" w14:textId="3AF12516" w:rsidR="002A4D4E" w:rsidRPr="002A4D4E" w:rsidRDefault="002A4D4E" w:rsidP="002A4D4E">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320000</w:t>
            </w:r>
          </w:p>
        </w:tc>
        <w:tc>
          <w:tcPr>
            <w:tcW w:w="7231" w:type="dxa"/>
          </w:tcPr>
          <w:p w14:paraId="3BB1F948" w14:textId="40739CCB"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Սարտորիուս</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արիումի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ալկալային</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մաքրող</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lang w:val="af-ZA"/>
              </w:rPr>
              <w:t xml:space="preserve"> </w:t>
            </w:r>
          </w:p>
        </w:tc>
      </w:tr>
      <w:tr w:rsidR="002A4D4E" w:rsidRPr="002A4D4E" w14:paraId="3A73F2F3" w14:textId="77777777" w:rsidTr="002A4D4E">
        <w:tc>
          <w:tcPr>
            <w:tcW w:w="1701" w:type="dxa"/>
            <w:vAlign w:val="center"/>
          </w:tcPr>
          <w:p w14:paraId="4AFEEA9C"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307B3C5D" w14:textId="4FA4FF46"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65000</w:t>
            </w:r>
          </w:p>
        </w:tc>
        <w:tc>
          <w:tcPr>
            <w:tcW w:w="7231" w:type="dxa"/>
          </w:tcPr>
          <w:p w14:paraId="02C77F86" w14:textId="79F98BF7" w:rsidR="002A4D4E" w:rsidRPr="002A4D4E" w:rsidRDefault="002A4D4E" w:rsidP="002A4D4E">
            <w:pPr>
              <w:rPr>
                <w:rFonts w:ascii="GHEA Grapalat" w:hAnsi="GHEA Grapalat"/>
                <w:b/>
                <w:bCs/>
                <w:sz w:val="14"/>
                <w:szCs w:val="14"/>
                <w:lang w:val="af-ZA"/>
              </w:rPr>
            </w:pPr>
            <w:proofErr w:type="spellStart"/>
            <w:r w:rsidRPr="002A4D4E">
              <w:rPr>
                <w:rFonts w:ascii="GHEA Grapalat" w:hAnsi="GHEA Grapalat"/>
                <w:sz w:val="14"/>
                <w:szCs w:val="14"/>
              </w:rPr>
              <w:t>Արծաթի</w:t>
            </w:r>
            <w:proofErr w:type="spellEnd"/>
            <w:r w:rsidRPr="002A4D4E">
              <w:rPr>
                <w:rFonts w:ascii="GHEA Grapalat" w:hAnsi="GHEA Grapalat"/>
                <w:sz w:val="14"/>
                <w:szCs w:val="14"/>
              </w:rPr>
              <w:t xml:space="preserve"> </w:t>
            </w:r>
            <w:proofErr w:type="spellStart"/>
            <w:r w:rsidR="00423BD3" w:rsidRPr="002A4D4E">
              <w:rPr>
                <w:rFonts w:ascii="GHEA Grapalat" w:hAnsi="GHEA Grapalat"/>
                <w:sz w:val="14"/>
                <w:szCs w:val="14"/>
              </w:rPr>
              <w:t>սուլֆատ</w:t>
            </w:r>
            <w:proofErr w:type="spellEnd"/>
          </w:p>
        </w:tc>
      </w:tr>
      <w:tr w:rsidR="002A4D4E" w:rsidRPr="003D1FBE" w14:paraId="049FF422" w14:textId="77777777" w:rsidTr="002A4D4E">
        <w:tc>
          <w:tcPr>
            <w:tcW w:w="1701" w:type="dxa"/>
            <w:vAlign w:val="center"/>
          </w:tcPr>
          <w:p w14:paraId="71F6E2EE"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276CCA36" w14:textId="3C503872"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210000</w:t>
            </w:r>
          </w:p>
        </w:tc>
        <w:tc>
          <w:tcPr>
            <w:tcW w:w="7231" w:type="dxa"/>
          </w:tcPr>
          <w:p w14:paraId="139635F0" w14:textId="69EE3B0D" w:rsidR="002A4D4E" w:rsidRPr="002A4D4E" w:rsidRDefault="002A4D4E" w:rsidP="002A4D4E">
            <w:pPr>
              <w:rPr>
                <w:rFonts w:ascii="GHEA Grapalat" w:hAnsi="GHEA Grapalat"/>
                <w:b/>
                <w:bCs/>
                <w:sz w:val="14"/>
                <w:szCs w:val="14"/>
              </w:rPr>
            </w:pPr>
            <w:proofErr w:type="spellStart"/>
            <w:r w:rsidRPr="002A4D4E">
              <w:rPr>
                <w:rFonts w:ascii="GHEA Grapalat" w:hAnsi="GHEA Grapalat"/>
                <w:sz w:val="14"/>
                <w:szCs w:val="14"/>
              </w:rPr>
              <w:t>իզոպրոպիլ</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սպիրտ</w:t>
            </w:r>
            <w:proofErr w:type="spellEnd"/>
          </w:p>
        </w:tc>
      </w:tr>
      <w:tr w:rsidR="002A4D4E" w:rsidRPr="003D1FBE" w14:paraId="65F42B2E" w14:textId="77777777" w:rsidTr="002A4D4E">
        <w:tc>
          <w:tcPr>
            <w:tcW w:w="1701" w:type="dxa"/>
            <w:vAlign w:val="center"/>
          </w:tcPr>
          <w:p w14:paraId="07657BD2"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5B4BD4FE" w14:textId="407434ED"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300000</w:t>
            </w:r>
          </w:p>
        </w:tc>
        <w:tc>
          <w:tcPr>
            <w:tcW w:w="7231" w:type="dxa"/>
          </w:tcPr>
          <w:p w14:paraId="07370CD6" w14:textId="38C122CF" w:rsidR="002A4D4E" w:rsidRPr="002A4D4E" w:rsidRDefault="002A4D4E" w:rsidP="002A4D4E">
            <w:pPr>
              <w:rPr>
                <w:rFonts w:ascii="GHEA Grapalat" w:hAnsi="GHEA Grapalat"/>
                <w:b/>
                <w:bCs/>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մեթանոլ</w:t>
            </w:r>
            <w:proofErr w:type="spellEnd"/>
          </w:p>
        </w:tc>
      </w:tr>
      <w:tr w:rsidR="002A4D4E" w:rsidRPr="00532CF9" w14:paraId="726A32FC" w14:textId="77777777" w:rsidTr="002A4D4E">
        <w:tc>
          <w:tcPr>
            <w:tcW w:w="1701" w:type="dxa"/>
            <w:vAlign w:val="center"/>
          </w:tcPr>
          <w:p w14:paraId="185A0A73"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514F94A0" w14:textId="18CC975F"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120000</w:t>
            </w:r>
          </w:p>
        </w:tc>
        <w:tc>
          <w:tcPr>
            <w:tcW w:w="7231" w:type="dxa"/>
          </w:tcPr>
          <w:p w14:paraId="75059676" w14:textId="580A974B"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թորին</w:t>
            </w:r>
            <w:proofErr w:type="spellEnd"/>
          </w:p>
        </w:tc>
      </w:tr>
      <w:tr w:rsidR="002A4D4E" w:rsidRPr="00532CF9" w14:paraId="1CE9B8B7" w14:textId="77777777" w:rsidTr="002A4D4E">
        <w:tc>
          <w:tcPr>
            <w:tcW w:w="1701" w:type="dxa"/>
            <w:vAlign w:val="center"/>
          </w:tcPr>
          <w:p w14:paraId="6F32F324"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10A6A730" w14:textId="24FCCAC2"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65000</w:t>
            </w:r>
          </w:p>
        </w:tc>
        <w:tc>
          <w:tcPr>
            <w:tcW w:w="7231" w:type="dxa"/>
          </w:tcPr>
          <w:p w14:paraId="6468A0B2" w14:textId="295AF90E"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նավթիլամին</w:t>
            </w:r>
            <w:proofErr w:type="spellEnd"/>
          </w:p>
        </w:tc>
      </w:tr>
      <w:tr w:rsidR="002A4D4E" w:rsidRPr="00532CF9" w14:paraId="305F93C2" w14:textId="77777777" w:rsidTr="002A4D4E">
        <w:tc>
          <w:tcPr>
            <w:tcW w:w="1701" w:type="dxa"/>
            <w:vAlign w:val="center"/>
          </w:tcPr>
          <w:p w14:paraId="4D5FF51C" w14:textId="77777777" w:rsidR="002A4D4E" w:rsidRDefault="002A4D4E" w:rsidP="002A4D4E">
            <w:pPr>
              <w:pStyle w:val="BodyTextIndent2"/>
              <w:numPr>
                <w:ilvl w:val="0"/>
                <w:numId w:val="33"/>
              </w:numPr>
              <w:spacing w:line="240" w:lineRule="auto"/>
              <w:jc w:val="center"/>
              <w:rPr>
                <w:rFonts w:ascii="GHEA Grapalat" w:hAnsi="GHEA Grapalat"/>
              </w:rPr>
            </w:pPr>
          </w:p>
        </w:tc>
        <w:tc>
          <w:tcPr>
            <w:tcW w:w="1418" w:type="dxa"/>
            <w:vAlign w:val="bottom"/>
          </w:tcPr>
          <w:p w14:paraId="754B0896" w14:textId="12AADA1A" w:rsidR="002A4D4E" w:rsidRPr="002A4D4E" w:rsidRDefault="002A4D4E" w:rsidP="002A4D4E">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25000</w:t>
            </w:r>
          </w:p>
        </w:tc>
        <w:tc>
          <w:tcPr>
            <w:tcW w:w="7231" w:type="dxa"/>
          </w:tcPr>
          <w:p w14:paraId="5A956564" w14:textId="22115BA4" w:rsidR="002A4D4E" w:rsidRPr="002A4D4E" w:rsidRDefault="002A4D4E" w:rsidP="002A4D4E">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սուլֆանիլաթթու</w:t>
            </w:r>
            <w:proofErr w:type="spellEnd"/>
          </w:p>
        </w:tc>
      </w:tr>
      <w:tr w:rsidR="00FE3E31" w:rsidRPr="00E7356A" w14:paraId="77DE68E6" w14:textId="77777777" w:rsidTr="00C04D28">
        <w:tc>
          <w:tcPr>
            <w:tcW w:w="1701" w:type="dxa"/>
            <w:vAlign w:val="center"/>
          </w:tcPr>
          <w:p w14:paraId="58E44782"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48983379" w14:textId="61CBBC67"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250000</w:t>
            </w:r>
          </w:p>
        </w:tc>
        <w:tc>
          <w:tcPr>
            <w:tcW w:w="7231" w:type="dxa"/>
          </w:tcPr>
          <w:p w14:paraId="11FB7C5B" w14:textId="0920F5FF"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նատրիումի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ացետատ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տրինատրիում</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ցիտրատ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դիհիդրատ</w:t>
            </w:r>
            <w:proofErr w:type="spellEnd"/>
            <w:r w:rsidRPr="002A4D4E">
              <w:rPr>
                <w:rFonts w:ascii="GHEA Grapalat" w:hAnsi="GHEA Grapalat"/>
                <w:sz w:val="14"/>
                <w:szCs w:val="14"/>
                <w:lang w:val="af-ZA"/>
              </w:rPr>
              <w:t>)</w:t>
            </w:r>
          </w:p>
        </w:tc>
      </w:tr>
      <w:tr w:rsidR="00FE3E31" w:rsidRPr="00532CF9" w14:paraId="276A0E61" w14:textId="77777777" w:rsidTr="00C04D28">
        <w:tc>
          <w:tcPr>
            <w:tcW w:w="1701" w:type="dxa"/>
            <w:vAlign w:val="center"/>
          </w:tcPr>
          <w:p w14:paraId="15A35FA7"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3799599E" w14:textId="01C8CCC5" w:rsidR="00FE3E31" w:rsidRPr="00C80AB6" w:rsidRDefault="00344295" w:rsidP="00FE3E31">
            <w:pPr>
              <w:pStyle w:val="BodyTextIndent2"/>
              <w:spacing w:line="240" w:lineRule="auto"/>
              <w:ind w:firstLine="0"/>
              <w:jc w:val="center"/>
              <w:rPr>
                <w:rFonts w:ascii="GHEA Grapalat" w:hAnsi="GHEA Grapalat" w:cs="Arial"/>
                <w:b/>
                <w:bCs/>
                <w:sz w:val="14"/>
                <w:szCs w:val="14"/>
              </w:rPr>
            </w:pPr>
            <w:r w:rsidRPr="00C80AB6">
              <w:rPr>
                <w:rFonts w:ascii="GHEA Grapalat" w:hAnsi="GHEA Grapalat" w:cs="Arial"/>
              </w:rPr>
              <w:t>195000</w:t>
            </w:r>
          </w:p>
        </w:tc>
        <w:tc>
          <w:tcPr>
            <w:tcW w:w="7231" w:type="dxa"/>
          </w:tcPr>
          <w:p w14:paraId="110FD4F9" w14:textId="5B72CD6E" w:rsidR="00FE3E31" w:rsidRPr="00C80AB6" w:rsidRDefault="00FE3E31" w:rsidP="00FE3E31">
            <w:pPr>
              <w:rPr>
                <w:rFonts w:ascii="GHEA Grapalat" w:hAnsi="GHEA Grapalat"/>
                <w:b/>
                <w:bCs/>
                <w:sz w:val="14"/>
                <w:szCs w:val="14"/>
                <w:lang w:val="af-ZA"/>
              </w:rPr>
            </w:pPr>
            <w:r w:rsidRPr="00C80AB6">
              <w:rPr>
                <w:rFonts w:ascii="GHEA Grapalat" w:hAnsi="GHEA Grapalat"/>
                <w:sz w:val="14"/>
                <w:szCs w:val="14"/>
                <w:lang w:val="af-ZA"/>
              </w:rPr>
              <w:t xml:space="preserve"> </w:t>
            </w:r>
            <w:proofErr w:type="spellStart"/>
            <w:r w:rsidRPr="00C80AB6">
              <w:rPr>
                <w:rFonts w:ascii="GHEA Grapalat" w:hAnsi="GHEA Grapalat"/>
                <w:sz w:val="14"/>
                <w:szCs w:val="14"/>
              </w:rPr>
              <w:t>նեսսլերի</w:t>
            </w:r>
            <w:proofErr w:type="spellEnd"/>
            <w:r w:rsidRPr="00C80AB6">
              <w:rPr>
                <w:rFonts w:ascii="GHEA Grapalat" w:hAnsi="GHEA Grapalat"/>
                <w:sz w:val="14"/>
                <w:szCs w:val="14"/>
                <w:lang w:val="af-ZA"/>
              </w:rPr>
              <w:t xml:space="preserve"> </w:t>
            </w:r>
            <w:proofErr w:type="spellStart"/>
            <w:r w:rsidRPr="00C80AB6">
              <w:rPr>
                <w:rFonts w:ascii="GHEA Grapalat" w:hAnsi="GHEA Grapalat"/>
                <w:sz w:val="14"/>
                <w:szCs w:val="14"/>
              </w:rPr>
              <w:t>ռեագենտ</w:t>
            </w:r>
            <w:proofErr w:type="spellEnd"/>
          </w:p>
        </w:tc>
      </w:tr>
      <w:tr w:rsidR="00FE3E31" w:rsidRPr="00532CF9" w14:paraId="0E7E4B8E" w14:textId="77777777" w:rsidTr="00C04D28">
        <w:tc>
          <w:tcPr>
            <w:tcW w:w="1701" w:type="dxa"/>
            <w:vAlign w:val="center"/>
          </w:tcPr>
          <w:p w14:paraId="2AB66260"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31E8CD20" w14:textId="264B9CE5"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70000</w:t>
            </w:r>
          </w:p>
        </w:tc>
        <w:tc>
          <w:tcPr>
            <w:tcW w:w="7231" w:type="dxa"/>
          </w:tcPr>
          <w:p w14:paraId="4B120CB5" w14:textId="5E3FDD09"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10B79C59" w14:textId="77777777" w:rsidTr="00C04D28">
        <w:tc>
          <w:tcPr>
            <w:tcW w:w="1701" w:type="dxa"/>
            <w:vAlign w:val="center"/>
          </w:tcPr>
          <w:p w14:paraId="1E254B39"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17C38BDF" w14:textId="3DCEB131"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80000</w:t>
            </w:r>
          </w:p>
        </w:tc>
        <w:tc>
          <w:tcPr>
            <w:tcW w:w="7231" w:type="dxa"/>
          </w:tcPr>
          <w:p w14:paraId="43D9AC66" w14:textId="530F8792"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Ամոնիում</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1114C12D" w14:textId="77777777" w:rsidTr="00C04D28">
        <w:tc>
          <w:tcPr>
            <w:tcW w:w="1701" w:type="dxa"/>
            <w:vAlign w:val="center"/>
          </w:tcPr>
          <w:p w14:paraId="0CF16FFC"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2561C215" w14:textId="3D7080E3"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70000</w:t>
            </w:r>
          </w:p>
        </w:tc>
        <w:tc>
          <w:tcPr>
            <w:tcW w:w="7231" w:type="dxa"/>
          </w:tcPr>
          <w:p w14:paraId="325F6790" w14:textId="15D0DC0F"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Ֆոսֆատ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0D0B1276" w14:textId="77777777" w:rsidTr="00C04D28">
        <w:tc>
          <w:tcPr>
            <w:tcW w:w="1701" w:type="dxa"/>
            <w:vAlign w:val="center"/>
          </w:tcPr>
          <w:p w14:paraId="6443A839"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12997A7C" w14:textId="200D675F"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150000</w:t>
            </w:r>
          </w:p>
        </w:tc>
        <w:tc>
          <w:tcPr>
            <w:tcW w:w="7231" w:type="dxa"/>
          </w:tcPr>
          <w:p w14:paraId="24FCB07B" w14:textId="0896F422"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Էլ</w:t>
            </w:r>
            <w:proofErr w:type="spellEnd"/>
            <w:r w:rsidRPr="002A4D4E">
              <w:rPr>
                <w:rFonts w:ascii="GHEA Grapalat" w:hAnsi="GHEA Grapalat"/>
                <w:sz w:val="14"/>
                <w:szCs w:val="14"/>
                <w:lang w:val="af-ZA"/>
              </w:rPr>
              <w:t>.</w:t>
            </w:r>
            <w:proofErr w:type="spellStart"/>
            <w:r w:rsidRPr="002A4D4E">
              <w:rPr>
                <w:rFonts w:ascii="GHEA Grapalat" w:hAnsi="GHEA Grapalat"/>
                <w:sz w:val="14"/>
                <w:szCs w:val="14"/>
              </w:rPr>
              <w:t>հաղորդականության</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06D2DE85" w14:textId="77777777" w:rsidTr="00C04D28">
        <w:tc>
          <w:tcPr>
            <w:tcW w:w="1701" w:type="dxa"/>
            <w:vAlign w:val="center"/>
          </w:tcPr>
          <w:p w14:paraId="7CD0000C"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529EBBA1" w14:textId="3D43785C"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192000</w:t>
            </w:r>
          </w:p>
        </w:tc>
        <w:tc>
          <w:tcPr>
            <w:tcW w:w="7231" w:type="dxa"/>
          </w:tcPr>
          <w:p w14:paraId="2E90DF4A" w14:textId="2220772C"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Որակի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կառավարման</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6A6EA261" w14:textId="77777777" w:rsidTr="00C04D28">
        <w:tc>
          <w:tcPr>
            <w:tcW w:w="1701" w:type="dxa"/>
            <w:vAlign w:val="center"/>
          </w:tcPr>
          <w:p w14:paraId="62AF567A"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7B956F11" w14:textId="606D3AE2"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165000</w:t>
            </w:r>
          </w:p>
        </w:tc>
        <w:tc>
          <w:tcPr>
            <w:tcW w:w="7231" w:type="dxa"/>
          </w:tcPr>
          <w:p w14:paraId="2ED2DCD5" w14:textId="52889D03"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lang w:val="af-ZA"/>
              </w:rPr>
              <w:t>-3</w:t>
            </w:r>
          </w:p>
        </w:tc>
      </w:tr>
      <w:tr w:rsidR="00FE3E31" w:rsidRPr="00532CF9" w14:paraId="7099F25A" w14:textId="77777777" w:rsidTr="00C04D28">
        <w:tc>
          <w:tcPr>
            <w:tcW w:w="1701" w:type="dxa"/>
            <w:vAlign w:val="center"/>
          </w:tcPr>
          <w:p w14:paraId="31585CA0"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25E6237E" w14:textId="5978EBA8"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274000</w:t>
            </w:r>
          </w:p>
        </w:tc>
        <w:tc>
          <w:tcPr>
            <w:tcW w:w="7231" w:type="dxa"/>
          </w:tcPr>
          <w:p w14:paraId="08EC698D" w14:textId="5DFC679C"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lang w:val="af-ZA"/>
              </w:rPr>
              <w:t>-4</w:t>
            </w:r>
          </w:p>
        </w:tc>
      </w:tr>
      <w:tr w:rsidR="00FE3E31" w:rsidRPr="00532CF9" w14:paraId="4FCDBCAC" w14:textId="77777777" w:rsidTr="00C04D28">
        <w:tc>
          <w:tcPr>
            <w:tcW w:w="1701" w:type="dxa"/>
            <w:vAlign w:val="center"/>
          </w:tcPr>
          <w:p w14:paraId="5CF3665F"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00AB3823" w14:textId="0EF57A08"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201000</w:t>
            </w:r>
          </w:p>
        </w:tc>
        <w:tc>
          <w:tcPr>
            <w:tcW w:w="7231" w:type="dxa"/>
          </w:tcPr>
          <w:p w14:paraId="4395403A" w14:textId="371FBE9D"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lang w:val="af-ZA"/>
              </w:rPr>
              <w:t>-5</w:t>
            </w:r>
          </w:p>
        </w:tc>
      </w:tr>
      <w:tr w:rsidR="00FE3E31" w:rsidRPr="00532CF9" w14:paraId="4B18C49B" w14:textId="77777777" w:rsidTr="00C04D28">
        <w:tc>
          <w:tcPr>
            <w:tcW w:w="1701" w:type="dxa"/>
            <w:vAlign w:val="center"/>
          </w:tcPr>
          <w:p w14:paraId="2D7CF9F2"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2E8D8857" w14:textId="7D15708C"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201000</w:t>
            </w:r>
          </w:p>
        </w:tc>
        <w:tc>
          <w:tcPr>
            <w:tcW w:w="7231" w:type="dxa"/>
          </w:tcPr>
          <w:p w14:paraId="06B439C4" w14:textId="57E058F0"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մուլտի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էլեմենտ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58176EB4" w14:textId="77777777" w:rsidTr="00C04D28">
        <w:tc>
          <w:tcPr>
            <w:tcW w:w="1701" w:type="dxa"/>
            <w:vAlign w:val="center"/>
          </w:tcPr>
          <w:p w14:paraId="74E3D79F"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63D3E1ED" w14:textId="3A8BB7A6"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133000</w:t>
            </w:r>
          </w:p>
        </w:tc>
        <w:tc>
          <w:tcPr>
            <w:tcW w:w="7231" w:type="dxa"/>
          </w:tcPr>
          <w:p w14:paraId="528F21FB" w14:textId="54C0C91A"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կալցիումի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լուծույթ</w:t>
            </w:r>
            <w:proofErr w:type="spellEnd"/>
          </w:p>
        </w:tc>
      </w:tr>
      <w:tr w:rsidR="00FE3E31" w:rsidRPr="00532CF9" w14:paraId="384CB666" w14:textId="77777777" w:rsidTr="00C04D28">
        <w:tc>
          <w:tcPr>
            <w:tcW w:w="1701" w:type="dxa"/>
            <w:vAlign w:val="center"/>
          </w:tcPr>
          <w:p w14:paraId="15FEC509"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69D9B558" w14:textId="1D1140D6"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325000</w:t>
            </w:r>
          </w:p>
        </w:tc>
        <w:tc>
          <w:tcPr>
            <w:tcW w:w="7231" w:type="dxa"/>
          </w:tcPr>
          <w:p w14:paraId="600EF152" w14:textId="00AACFD0"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p>
        </w:tc>
      </w:tr>
      <w:tr w:rsidR="00FE3E31" w:rsidRPr="00532CF9" w14:paraId="6D07D04A" w14:textId="77777777" w:rsidTr="00C04D28">
        <w:tc>
          <w:tcPr>
            <w:tcW w:w="1701" w:type="dxa"/>
            <w:vAlign w:val="center"/>
          </w:tcPr>
          <w:p w14:paraId="71FE3833"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40BEF1DE" w14:textId="39F109F0"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175000</w:t>
            </w:r>
          </w:p>
        </w:tc>
        <w:tc>
          <w:tcPr>
            <w:tcW w:w="7231" w:type="dxa"/>
          </w:tcPr>
          <w:p w14:paraId="78519681" w14:textId="33F2FD95"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ստանդարտ</w:t>
            </w:r>
            <w:proofErr w:type="spellEnd"/>
          </w:p>
        </w:tc>
      </w:tr>
      <w:tr w:rsidR="00FE3E31" w:rsidRPr="00532CF9" w14:paraId="4BE36038" w14:textId="77777777" w:rsidTr="00C04D28">
        <w:tc>
          <w:tcPr>
            <w:tcW w:w="1701" w:type="dxa"/>
            <w:vAlign w:val="center"/>
          </w:tcPr>
          <w:p w14:paraId="5FCEA9C8"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16544416" w14:textId="6F171EDE"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12000</w:t>
            </w:r>
          </w:p>
        </w:tc>
        <w:tc>
          <w:tcPr>
            <w:tcW w:w="7231" w:type="dxa"/>
          </w:tcPr>
          <w:p w14:paraId="39C4BF15" w14:textId="0BF71E9E" w:rsidR="00FE3E31" w:rsidRPr="002A4D4E" w:rsidRDefault="00FE3E31" w:rsidP="00FE3E31">
            <w:pPr>
              <w:rPr>
                <w:rFonts w:ascii="GHEA Grapalat" w:hAnsi="GHEA Grapalat"/>
                <w:b/>
                <w:bCs/>
                <w:sz w:val="14"/>
                <w:szCs w:val="14"/>
                <w:lang w:val="af-ZA"/>
              </w:rPr>
            </w:pPr>
            <w:r w:rsidRPr="002A4D4E">
              <w:rPr>
                <w:rFonts w:ascii="GHEA Grapalat" w:hAnsi="GHEA Grapalat"/>
                <w:sz w:val="14"/>
                <w:szCs w:val="14"/>
                <w:lang w:val="af-ZA"/>
              </w:rPr>
              <w:t xml:space="preserve"> </w:t>
            </w:r>
            <w:proofErr w:type="spellStart"/>
            <w:r w:rsidRPr="002A4D4E">
              <w:rPr>
                <w:rFonts w:ascii="GHEA Grapalat" w:hAnsi="GHEA Grapalat"/>
                <w:sz w:val="14"/>
                <w:szCs w:val="14"/>
              </w:rPr>
              <w:t>գրիսսի</w:t>
            </w:r>
            <w:proofErr w:type="spellEnd"/>
            <w:r w:rsidRPr="002A4D4E">
              <w:rPr>
                <w:rFonts w:ascii="GHEA Grapalat" w:hAnsi="GHEA Grapalat"/>
                <w:sz w:val="14"/>
                <w:szCs w:val="14"/>
                <w:lang w:val="af-ZA"/>
              </w:rPr>
              <w:t xml:space="preserve"> </w:t>
            </w:r>
            <w:proofErr w:type="spellStart"/>
            <w:r w:rsidRPr="002A4D4E">
              <w:rPr>
                <w:rFonts w:ascii="GHEA Grapalat" w:hAnsi="GHEA Grapalat"/>
                <w:sz w:val="14"/>
                <w:szCs w:val="14"/>
              </w:rPr>
              <w:t>ռեագենտ</w:t>
            </w:r>
            <w:proofErr w:type="spellEnd"/>
          </w:p>
        </w:tc>
      </w:tr>
      <w:tr w:rsidR="00FE3E31" w:rsidRPr="00532CF9" w14:paraId="15BF9D78" w14:textId="77777777" w:rsidTr="00C04D28">
        <w:tc>
          <w:tcPr>
            <w:tcW w:w="1701" w:type="dxa"/>
            <w:vAlign w:val="center"/>
          </w:tcPr>
          <w:p w14:paraId="6CEF2B25" w14:textId="77777777" w:rsidR="00FE3E31" w:rsidRDefault="00FE3E31" w:rsidP="00FE3E31">
            <w:pPr>
              <w:pStyle w:val="BodyTextIndent2"/>
              <w:numPr>
                <w:ilvl w:val="0"/>
                <w:numId w:val="33"/>
              </w:numPr>
              <w:spacing w:line="240" w:lineRule="auto"/>
              <w:jc w:val="center"/>
              <w:rPr>
                <w:rFonts w:ascii="GHEA Grapalat" w:hAnsi="GHEA Grapalat"/>
              </w:rPr>
            </w:pPr>
          </w:p>
        </w:tc>
        <w:tc>
          <w:tcPr>
            <w:tcW w:w="1418" w:type="dxa"/>
          </w:tcPr>
          <w:p w14:paraId="2E570C60" w14:textId="65080CF4" w:rsidR="00FE3E31" w:rsidRPr="00FE3E31" w:rsidRDefault="00FE3E31" w:rsidP="00FE3E31">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250000</w:t>
            </w:r>
          </w:p>
        </w:tc>
        <w:tc>
          <w:tcPr>
            <w:tcW w:w="7231" w:type="dxa"/>
          </w:tcPr>
          <w:p w14:paraId="5C8281EF" w14:textId="225E3814" w:rsidR="00FE3E31" w:rsidRPr="002A4D4E" w:rsidRDefault="00C04D28" w:rsidP="00FE3E31">
            <w:pPr>
              <w:rPr>
                <w:rFonts w:ascii="GHEA Grapalat" w:hAnsi="GHEA Grapalat"/>
                <w:b/>
                <w:bCs/>
                <w:sz w:val="14"/>
                <w:szCs w:val="14"/>
                <w:lang w:val="af-ZA"/>
              </w:rPr>
            </w:pPr>
            <w:r w:rsidRPr="00C04D28">
              <w:rPr>
                <w:rFonts w:ascii="GHEA Grapalat" w:hAnsi="GHEA Grapalat"/>
                <w:sz w:val="14"/>
                <w:szCs w:val="14"/>
                <w:lang w:val="af-ZA"/>
              </w:rPr>
              <w:t xml:space="preserve"> </w:t>
            </w:r>
            <w:proofErr w:type="spellStart"/>
            <w:r w:rsidR="00FE3E31" w:rsidRPr="002A4D4E">
              <w:rPr>
                <w:rFonts w:ascii="GHEA Grapalat" w:hAnsi="GHEA Grapalat"/>
                <w:sz w:val="14"/>
                <w:szCs w:val="14"/>
              </w:rPr>
              <w:t>նատրիումի</w:t>
            </w:r>
            <w:proofErr w:type="spellEnd"/>
            <w:r w:rsidR="00FE3E31" w:rsidRPr="002A4D4E">
              <w:rPr>
                <w:rFonts w:ascii="GHEA Grapalat" w:hAnsi="GHEA Grapalat"/>
                <w:sz w:val="14"/>
                <w:szCs w:val="14"/>
                <w:lang w:val="af-ZA"/>
              </w:rPr>
              <w:t xml:space="preserve"> </w:t>
            </w:r>
            <w:proofErr w:type="spellStart"/>
            <w:r w:rsidR="00FE3E31" w:rsidRPr="002A4D4E">
              <w:rPr>
                <w:rFonts w:ascii="GHEA Grapalat" w:hAnsi="GHEA Grapalat"/>
                <w:sz w:val="14"/>
                <w:szCs w:val="14"/>
              </w:rPr>
              <w:t>սալիցիլատ</w:t>
            </w:r>
            <w:proofErr w:type="spellEnd"/>
          </w:p>
        </w:tc>
      </w:tr>
      <w:tr w:rsidR="00C43263" w:rsidRPr="002A4D4E" w14:paraId="25FBDC32" w14:textId="77777777" w:rsidTr="00C04D28">
        <w:tc>
          <w:tcPr>
            <w:tcW w:w="1701" w:type="dxa"/>
            <w:vAlign w:val="center"/>
          </w:tcPr>
          <w:p w14:paraId="62A2DDD0" w14:textId="77777777" w:rsidR="00C43263" w:rsidRDefault="00C43263" w:rsidP="00C43263">
            <w:pPr>
              <w:pStyle w:val="BodyTextIndent2"/>
              <w:numPr>
                <w:ilvl w:val="0"/>
                <w:numId w:val="33"/>
              </w:numPr>
              <w:spacing w:line="240" w:lineRule="auto"/>
              <w:jc w:val="center"/>
              <w:rPr>
                <w:rFonts w:ascii="GHEA Grapalat" w:hAnsi="GHEA Grapalat"/>
              </w:rPr>
            </w:pPr>
          </w:p>
        </w:tc>
        <w:tc>
          <w:tcPr>
            <w:tcW w:w="1418" w:type="dxa"/>
          </w:tcPr>
          <w:p w14:paraId="1D246615" w14:textId="5EB0761A" w:rsidR="00C43263" w:rsidRPr="00C43263" w:rsidRDefault="00C43263" w:rsidP="00C43263">
            <w:pPr>
              <w:pStyle w:val="BodyTextIndent2"/>
              <w:spacing w:line="240" w:lineRule="auto"/>
              <w:ind w:firstLine="0"/>
              <w:jc w:val="center"/>
              <w:rPr>
                <w:rFonts w:ascii="GHEA Grapalat" w:hAnsi="GHEA Grapalat" w:cs="Arial"/>
                <w:b/>
                <w:bCs/>
                <w:sz w:val="14"/>
                <w:szCs w:val="14"/>
              </w:rPr>
            </w:pPr>
            <w:r w:rsidRPr="00C43263">
              <w:rPr>
                <w:rFonts w:ascii="GHEA Grapalat" w:hAnsi="GHEA Grapalat" w:cs="Arial"/>
              </w:rPr>
              <w:t>120000</w:t>
            </w:r>
          </w:p>
        </w:tc>
        <w:tc>
          <w:tcPr>
            <w:tcW w:w="7231" w:type="dxa"/>
            <w:vAlign w:val="center"/>
          </w:tcPr>
          <w:p w14:paraId="186CEE3A" w14:textId="00A4A43F" w:rsidR="00C43263" w:rsidRPr="0094651D" w:rsidRDefault="00C43263" w:rsidP="00C43263">
            <w:pPr>
              <w:rPr>
                <w:rFonts w:ascii="GHEA Grapalat" w:hAnsi="GHEA Grapalat"/>
                <w:b/>
                <w:bCs/>
                <w:sz w:val="14"/>
                <w:szCs w:val="14"/>
                <w:lang w:val="af-ZA"/>
              </w:rPr>
            </w:pPr>
            <w:proofErr w:type="spellStart"/>
            <w:r w:rsidRPr="00510240">
              <w:rPr>
                <w:rFonts w:ascii="GHEA Grapalat" w:hAnsi="GHEA Grapalat"/>
                <w:sz w:val="14"/>
                <w:szCs w:val="14"/>
              </w:rPr>
              <w:t>ացետոն</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39DBD6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6"/>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5"/>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07F25">
        <w:fldChar w:fldCharType="begin"/>
      </w:r>
      <w:r w:rsidR="00E07F25" w:rsidRPr="00E7356A">
        <w:rPr>
          <w:lang w:val="hy-AM"/>
        </w:rPr>
        <w:instrText xml:space="preserve"> HYPERLINK "https://ru.wikipedia.org/wiki/Standard_%26_Poor%E2%80%99s" \t "_blank" </w:instrText>
      </w:r>
      <w:r w:rsidR="00E07F25">
        <w:fldChar w:fldCharType="separate"/>
      </w:r>
      <w:r w:rsidRPr="00A71D81">
        <w:rPr>
          <w:rFonts w:ascii="GHEA Grapalat" w:hAnsi="GHEA Grapalat"/>
          <w:color w:val="000000"/>
          <w:sz w:val="20"/>
          <w:szCs w:val="20"/>
          <w:lang w:val="hy-AM"/>
        </w:rPr>
        <w:t>Standard &amp; Poor’s</w:t>
      </w:r>
      <w:r w:rsidR="00E07F2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0FE9F1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E17D6">
        <w:rPr>
          <w:rFonts w:ascii="GHEA Grapalat" w:hAnsi="GHEA Grapalat" w:cs="Sylfaen"/>
          <w:szCs w:val="24"/>
          <w:lang w:val="hy-AM"/>
        </w:rPr>
        <w:t xml:space="preserve">8-րդ օրվա </w:t>
      </w:r>
      <w:r w:rsidRPr="00A71D81">
        <w:rPr>
          <w:rFonts w:ascii="GHEA Grapalat" w:hAnsi="GHEA Grapalat" w:cs="Sylfaen"/>
          <w:szCs w:val="24"/>
          <w:lang w:val="hy-AM"/>
        </w:rPr>
        <w:t xml:space="preserve">ժամը </w:t>
      </w:r>
      <w:r w:rsidR="00877CBF">
        <w:rPr>
          <w:rFonts w:ascii="GHEA Grapalat" w:hAnsi="GHEA Grapalat" w:cs="Sylfaen"/>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5346DF6" w14:textId="5EF7D294" w:rsidR="00B67CCD" w:rsidRPr="00A71D81" w:rsidRDefault="005A51C8" w:rsidP="00AA1DC6">
      <w:pPr>
        <w:pStyle w:val="norm"/>
        <w:spacing w:line="240" w:lineRule="auto"/>
        <w:ind w:firstLine="630"/>
        <w:rPr>
          <w:rFonts w:ascii="GHEA Grapalat" w:hAnsi="GHEA Grapalat" w:cs="Sylfaen"/>
          <w:sz w:val="20"/>
          <w:szCs w:val="24"/>
          <w:lang w:val="hy-AM" w:eastAsia="en-US"/>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AA1DC6" w:rsidRPr="00AA1DC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bookmarkEnd w:id="11"/>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A45F84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3E17D6">
        <w:rPr>
          <w:rFonts w:ascii="GHEA Grapalat" w:hAnsi="GHEA Grapalat" w:cs="Sylfaen"/>
          <w:szCs w:val="24"/>
        </w:rPr>
        <w:t xml:space="preserve">8-րդ օրվա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877CBF">
        <w:rPr>
          <w:rFonts w:ascii="GHEA Grapalat" w:hAnsi="GHEA Grapalat" w:cs="Sylfaen"/>
          <w:szCs w:val="24"/>
        </w:rPr>
        <w:t>11:30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B375F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 1</w:t>
      </w:r>
    </w:p>
    <w:p w14:paraId="4CB14D55" w14:textId="614D927E" w:rsidR="00B2572B" w:rsidRPr="00E105D0" w:rsidRDefault="00532CF9"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ՀՄԿ-ԳՀԱՊՁԲ-26/11</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46411123"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532CF9">
        <w:rPr>
          <w:rFonts w:ascii="GHEA Grapalat" w:hAnsi="GHEA Grapalat" w:cs="Sylfaen"/>
          <w:sz w:val="20"/>
          <w:szCs w:val="20"/>
          <w:lang w:val="es-ES"/>
        </w:rPr>
        <w:t>ՀՄԿ-ԳՀԱՊՁԲ-26/11</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F7B463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32CF9">
        <w:rPr>
          <w:rFonts w:ascii="GHEA Grapalat" w:hAnsi="GHEA Grapalat" w:cs="Arial"/>
          <w:sz w:val="20"/>
          <w:szCs w:val="20"/>
          <w:lang w:val="es-ES"/>
        </w:rPr>
        <w:t>ՀՄԿ-ԳՀԱՊՁԲ-26/11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652DBA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32CF9">
        <w:rPr>
          <w:rFonts w:ascii="GHEA Grapalat" w:hAnsi="GHEA Grapalat" w:cs="Arial"/>
          <w:sz w:val="20"/>
          <w:szCs w:val="20"/>
          <w:lang w:val="es-ES"/>
        </w:rPr>
        <w:t>ՀՄԿ-ԳՀԱՊՁԲ-26/11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D19790" w:rsidR="000B1088" w:rsidRPr="00A71D81" w:rsidRDefault="00532CF9"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CAD83E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32CF9">
        <w:rPr>
          <w:rFonts w:ascii="GHEA Grapalat" w:hAnsi="GHEA Grapalat" w:cs="Arial"/>
          <w:sz w:val="20"/>
          <w:szCs w:val="20"/>
          <w:lang w:val="es-ES"/>
        </w:rPr>
        <w:t>ՀՄԿ-ԳՀԱՊՁԲ-26/11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7772"/>
      </w:tblGrid>
      <w:tr w:rsidR="000B1088" w:rsidRPr="00A71D81" w14:paraId="09988AA7" w14:textId="77777777" w:rsidTr="001E50FA">
        <w:trPr>
          <w:trHeight w:val="335"/>
        </w:trPr>
        <w:tc>
          <w:tcPr>
            <w:tcW w:w="1957"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7772"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E50FA" w:rsidRPr="00A71D81" w14:paraId="4C29FDAC" w14:textId="77777777" w:rsidTr="001E50FA">
        <w:trPr>
          <w:trHeight w:val="335"/>
        </w:trPr>
        <w:tc>
          <w:tcPr>
            <w:tcW w:w="1957" w:type="dxa"/>
            <w:vMerge/>
            <w:vAlign w:val="center"/>
          </w:tcPr>
          <w:p w14:paraId="3C0BDEFE" w14:textId="77777777" w:rsidR="001E50FA" w:rsidRPr="00A71D81" w:rsidRDefault="001E50FA" w:rsidP="007760A5">
            <w:pPr>
              <w:jc w:val="center"/>
              <w:rPr>
                <w:rFonts w:ascii="GHEA Grapalat" w:hAnsi="GHEA Grapalat"/>
                <w:b/>
                <w:bCs/>
                <w:sz w:val="16"/>
                <w:szCs w:val="18"/>
                <w:lang w:val="es-ES"/>
              </w:rPr>
            </w:pPr>
          </w:p>
        </w:tc>
        <w:tc>
          <w:tcPr>
            <w:tcW w:w="7772" w:type="dxa"/>
            <w:vAlign w:val="center"/>
          </w:tcPr>
          <w:p w14:paraId="6F55DDC7" w14:textId="77777777" w:rsidR="001E50FA" w:rsidRPr="00A71D81" w:rsidRDefault="001E50F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E50FA" w:rsidRPr="00A71D81" w14:paraId="6B9AB6D5" w14:textId="77777777" w:rsidTr="001E50FA">
        <w:trPr>
          <w:trHeight w:val="419"/>
        </w:trPr>
        <w:tc>
          <w:tcPr>
            <w:tcW w:w="1957" w:type="dxa"/>
          </w:tcPr>
          <w:p w14:paraId="01F59C5C" w14:textId="77777777" w:rsidR="001E50FA" w:rsidRPr="00A71D81" w:rsidRDefault="001E50FA" w:rsidP="007760A5">
            <w:pPr>
              <w:pStyle w:val="Heading3"/>
              <w:spacing w:line="240" w:lineRule="auto"/>
              <w:jc w:val="left"/>
              <w:rPr>
                <w:rFonts w:ascii="GHEA Grapalat" w:hAnsi="GHEA Grapalat"/>
                <w:b/>
                <w:lang w:val="hy-AM"/>
              </w:rPr>
            </w:pPr>
          </w:p>
        </w:tc>
        <w:tc>
          <w:tcPr>
            <w:tcW w:w="7772" w:type="dxa"/>
          </w:tcPr>
          <w:p w14:paraId="7BD66983" w14:textId="77777777" w:rsidR="001E50FA" w:rsidRPr="00A71D81" w:rsidRDefault="001E50FA" w:rsidP="007760A5">
            <w:pPr>
              <w:pStyle w:val="Heading3"/>
              <w:spacing w:line="240" w:lineRule="auto"/>
              <w:jc w:val="left"/>
              <w:rPr>
                <w:rFonts w:ascii="GHEA Grapalat" w:hAnsi="GHEA Grapalat"/>
                <w:b/>
                <w:lang w:val="hy-AM"/>
              </w:rPr>
            </w:pPr>
          </w:p>
        </w:tc>
      </w:tr>
      <w:tr w:rsidR="001E50FA" w:rsidRPr="00A71D81" w14:paraId="240003A8" w14:textId="77777777" w:rsidTr="001E50FA">
        <w:trPr>
          <w:trHeight w:val="419"/>
        </w:trPr>
        <w:tc>
          <w:tcPr>
            <w:tcW w:w="1957" w:type="dxa"/>
          </w:tcPr>
          <w:p w14:paraId="2964E71E" w14:textId="77777777" w:rsidR="001E50FA" w:rsidRPr="00A71D81" w:rsidRDefault="001E50FA" w:rsidP="007760A5">
            <w:pPr>
              <w:pStyle w:val="Heading3"/>
              <w:spacing w:line="240" w:lineRule="auto"/>
              <w:jc w:val="left"/>
              <w:rPr>
                <w:rFonts w:ascii="GHEA Grapalat" w:hAnsi="GHEA Grapalat"/>
                <w:b/>
                <w:lang w:val="hy-AM"/>
              </w:rPr>
            </w:pPr>
          </w:p>
        </w:tc>
        <w:tc>
          <w:tcPr>
            <w:tcW w:w="7772" w:type="dxa"/>
          </w:tcPr>
          <w:p w14:paraId="2A15DE5B" w14:textId="77777777" w:rsidR="001E50FA" w:rsidRPr="00A71D81" w:rsidRDefault="001E50F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3E7E46C" w:rsidR="00BF1194" w:rsidRPr="00A71D81" w:rsidRDefault="00532CF9"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ՀՄԿ-ԳՀԱՊՁԲ-26/11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401B774" w:rsidR="00B2572B" w:rsidRPr="00A71D81" w:rsidRDefault="00532CF9"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599FEE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32CF9">
        <w:rPr>
          <w:rFonts w:ascii="GHEA Grapalat" w:hAnsi="GHEA Grapalat" w:cs="Arial"/>
          <w:sz w:val="20"/>
          <w:szCs w:val="20"/>
          <w:lang w:val="es-ES"/>
        </w:rPr>
        <w:t>ՀՄԿ-ԳՀԱՊՁԲ-26/11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735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735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735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735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ABABC67" w:rsidR="007862B1" w:rsidRPr="00A71D81" w:rsidRDefault="00532CF9"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ՀՄԿ-ԳՀԱՊՁԲ-26/11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2FEE945"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532CF9">
        <w:rPr>
          <w:rFonts w:ascii="GHEA Grapalat" w:hAnsi="GHEA Grapalat" w:cs="GHEA Grapalat"/>
          <w:sz w:val="20"/>
          <w:szCs w:val="20"/>
          <w:lang w:val="pt-BR"/>
        </w:rPr>
        <w:t>ՀՄԿ-ԳՀԱՊՁԲ-26/11</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735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735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735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735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735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98698B2" w:rsidR="00631658" w:rsidRPr="00A71D81" w:rsidRDefault="00532CF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ՀՄԿ-ԳՀԱՊՁԲ-26/11</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0AAF895"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532CF9">
        <w:rPr>
          <w:rFonts w:ascii="GHEA Grapalat" w:hAnsi="GHEA Grapalat" w:cs="GHEA Grapalat"/>
          <w:sz w:val="20"/>
          <w:szCs w:val="20"/>
          <w:lang w:val="pt-BR"/>
        </w:rPr>
        <w:t>ՀՄԿ-ԳՀԱՊՁԲ-26/11</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735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735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735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735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735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21C84E5" w:rsidR="00071D1C" w:rsidRPr="00A71D81" w:rsidRDefault="00532CF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ՀՄԿ-ԳՀԱՊՁԲ-26/11</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B2B6172"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532CF9">
        <w:rPr>
          <w:rFonts w:ascii="GHEA Grapalat" w:hAnsi="GHEA Grapalat" w:cs="Sylfaen"/>
          <w:b/>
          <w:sz w:val="22"/>
          <w:lang w:val="hy-AM"/>
        </w:rPr>
        <w:t>ՀՄԿ-ԳՀԱՊՁԲ-26/11</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sidRPr="00AA1DC6">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4AC62EA6"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4D2572" w14:textId="7DFA1CAF" w:rsidR="0089594A" w:rsidRPr="00A71D81" w:rsidRDefault="0089594A"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E7356A"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E7356A"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F2B65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302BC" w:rsidRPr="006C4985">
        <w:rPr>
          <w:rFonts w:ascii="GHEA Grapalat" w:hAnsi="GHEA Grapalat"/>
          <w:i/>
          <w:sz w:val="18"/>
          <w:lang w:val="hy-AM"/>
        </w:rPr>
        <w:t>6</w:t>
      </w:r>
      <w:r w:rsidR="00E77028" w:rsidRPr="00AA1DC6">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3E1A2DF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32CF9">
        <w:rPr>
          <w:rFonts w:ascii="GHEA Grapalat" w:hAnsi="GHEA Grapalat"/>
          <w:i/>
          <w:sz w:val="18"/>
          <w:lang w:val="hy-AM"/>
        </w:rPr>
        <w:t>ՀՄԿ-ԳՀԱՊՁԲ-26/11</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701"/>
        <w:gridCol w:w="3260"/>
        <w:gridCol w:w="992"/>
        <w:gridCol w:w="992"/>
        <w:gridCol w:w="993"/>
        <w:gridCol w:w="1134"/>
        <w:gridCol w:w="708"/>
        <w:gridCol w:w="851"/>
        <w:gridCol w:w="1701"/>
      </w:tblGrid>
      <w:tr w:rsidR="002D3879" w:rsidRPr="00A71D81" w14:paraId="3342AEC9" w14:textId="77777777" w:rsidTr="00E302BC">
        <w:tc>
          <w:tcPr>
            <w:tcW w:w="2552" w:type="dxa"/>
            <w:gridSpan w:val="2"/>
          </w:tcPr>
          <w:p w14:paraId="63A70AEF" w14:textId="77777777" w:rsidR="002D3879" w:rsidRPr="00382A76" w:rsidRDefault="002D3879" w:rsidP="00EF3662">
            <w:pPr>
              <w:jc w:val="center"/>
              <w:rPr>
                <w:rFonts w:ascii="GHEA Grapalat" w:hAnsi="GHEA Grapalat"/>
                <w:sz w:val="18"/>
                <w:lang w:val="hy-AM"/>
              </w:rPr>
            </w:pPr>
          </w:p>
        </w:tc>
        <w:tc>
          <w:tcPr>
            <w:tcW w:w="12332" w:type="dxa"/>
            <w:gridSpan w:val="9"/>
          </w:tcPr>
          <w:p w14:paraId="5280D39A" w14:textId="1283C19B"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1E50FA" w:rsidRPr="00A71D81" w14:paraId="767E5C25" w14:textId="77777777" w:rsidTr="002B2462">
        <w:trPr>
          <w:trHeight w:val="219"/>
        </w:trPr>
        <w:tc>
          <w:tcPr>
            <w:tcW w:w="993" w:type="dxa"/>
            <w:vMerge w:val="restart"/>
            <w:vAlign w:val="center"/>
          </w:tcPr>
          <w:p w14:paraId="203827D1" w14:textId="77777777" w:rsidR="001E50FA" w:rsidRPr="0085749E" w:rsidRDefault="001E50FA"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260" w:type="dxa"/>
            <w:vMerge w:val="restart"/>
            <w:vAlign w:val="center"/>
          </w:tcPr>
          <w:p w14:paraId="037DFFA0" w14:textId="1A5B526F"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2" w:type="dxa"/>
            <w:vMerge w:val="restart"/>
            <w:vAlign w:val="center"/>
          </w:tcPr>
          <w:p w14:paraId="13C45579"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6E0FCD35"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3" w:type="dxa"/>
            <w:vMerge w:val="restart"/>
            <w:vAlign w:val="center"/>
          </w:tcPr>
          <w:p w14:paraId="6F406AAE"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4" w:type="dxa"/>
            <w:vMerge w:val="restart"/>
            <w:vAlign w:val="center"/>
          </w:tcPr>
          <w:p w14:paraId="15497BF1"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60" w:type="dxa"/>
            <w:gridSpan w:val="3"/>
            <w:vAlign w:val="center"/>
          </w:tcPr>
          <w:p w14:paraId="3F24813A"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E50FA" w:rsidRPr="00A71D81" w14:paraId="199E1A9C" w14:textId="77777777" w:rsidTr="002B2462">
        <w:trPr>
          <w:trHeight w:val="445"/>
        </w:trPr>
        <w:tc>
          <w:tcPr>
            <w:tcW w:w="993" w:type="dxa"/>
            <w:vMerge/>
            <w:vAlign w:val="center"/>
          </w:tcPr>
          <w:p w14:paraId="68A1DB9E" w14:textId="77777777" w:rsidR="001E50FA" w:rsidRPr="00A71D81" w:rsidRDefault="001E50FA" w:rsidP="00EF3662">
            <w:pPr>
              <w:jc w:val="center"/>
              <w:rPr>
                <w:rFonts w:ascii="GHEA Grapalat" w:hAnsi="GHEA Grapalat"/>
                <w:sz w:val="18"/>
              </w:rPr>
            </w:pPr>
          </w:p>
        </w:tc>
        <w:tc>
          <w:tcPr>
            <w:tcW w:w="1559" w:type="dxa"/>
            <w:vMerge/>
            <w:vAlign w:val="center"/>
          </w:tcPr>
          <w:p w14:paraId="2473370F" w14:textId="77777777" w:rsidR="001E50FA" w:rsidRPr="00A71D81" w:rsidRDefault="001E50FA" w:rsidP="00EF3662">
            <w:pPr>
              <w:jc w:val="center"/>
              <w:rPr>
                <w:rFonts w:ascii="GHEA Grapalat" w:hAnsi="GHEA Grapalat"/>
                <w:sz w:val="18"/>
              </w:rPr>
            </w:pPr>
          </w:p>
        </w:tc>
        <w:tc>
          <w:tcPr>
            <w:tcW w:w="1701" w:type="dxa"/>
            <w:vMerge/>
            <w:vAlign w:val="center"/>
          </w:tcPr>
          <w:p w14:paraId="7313FB2F" w14:textId="77777777" w:rsidR="001E50FA" w:rsidRPr="00A71D81" w:rsidRDefault="001E50FA" w:rsidP="00EF3662">
            <w:pPr>
              <w:jc w:val="center"/>
              <w:rPr>
                <w:rFonts w:ascii="GHEA Grapalat" w:hAnsi="GHEA Grapalat"/>
                <w:sz w:val="18"/>
              </w:rPr>
            </w:pPr>
          </w:p>
        </w:tc>
        <w:tc>
          <w:tcPr>
            <w:tcW w:w="3260" w:type="dxa"/>
            <w:vMerge/>
            <w:vAlign w:val="center"/>
          </w:tcPr>
          <w:p w14:paraId="4AA48BAE" w14:textId="1F2119EF" w:rsidR="001E50FA" w:rsidRPr="00A71D81" w:rsidRDefault="001E50FA" w:rsidP="00EF3662">
            <w:pPr>
              <w:jc w:val="center"/>
              <w:rPr>
                <w:rFonts w:ascii="GHEA Grapalat" w:hAnsi="GHEA Grapalat"/>
                <w:sz w:val="18"/>
              </w:rPr>
            </w:pPr>
          </w:p>
        </w:tc>
        <w:tc>
          <w:tcPr>
            <w:tcW w:w="992" w:type="dxa"/>
            <w:vMerge/>
            <w:vAlign w:val="center"/>
          </w:tcPr>
          <w:p w14:paraId="258F5CFE" w14:textId="77777777" w:rsidR="001E50FA" w:rsidRPr="00A71D81" w:rsidRDefault="001E50FA" w:rsidP="00EF3662">
            <w:pPr>
              <w:jc w:val="center"/>
              <w:rPr>
                <w:rFonts w:ascii="GHEA Grapalat" w:hAnsi="GHEA Grapalat"/>
                <w:sz w:val="18"/>
              </w:rPr>
            </w:pPr>
          </w:p>
        </w:tc>
        <w:tc>
          <w:tcPr>
            <w:tcW w:w="992" w:type="dxa"/>
            <w:vMerge/>
            <w:vAlign w:val="center"/>
          </w:tcPr>
          <w:p w14:paraId="07EF3A65" w14:textId="77777777" w:rsidR="001E50FA" w:rsidRPr="00A71D81" w:rsidRDefault="001E50FA" w:rsidP="00EF3662">
            <w:pPr>
              <w:jc w:val="center"/>
              <w:rPr>
                <w:rFonts w:ascii="GHEA Grapalat" w:hAnsi="GHEA Grapalat"/>
                <w:sz w:val="18"/>
              </w:rPr>
            </w:pPr>
          </w:p>
        </w:tc>
        <w:tc>
          <w:tcPr>
            <w:tcW w:w="993" w:type="dxa"/>
            <w:vMerge/>
            <w:vAlign w:val="center"/>
          </w:tcPr>
          <w:p w14:paraId="7F9FD80E" w14:textId="77777777" w:rsidR="001E50FA" w:rsidRPr="00A71D81" w:rsidRDefault="001E50FA" w:rsidP="00EF3662">
            <w:pPr>
              <w:jc w:val="center"/>
              <w:rPr>
                <w:rFonts w:ascii="GHEA Grapalat" w:hAnsi="GHEA Grapalat"/>
                <w:sz w:val="18"/>
              </w:rPr>
            </w:pPr>
          </w:p>
        </w:tc>
        <w:tc>
          <w:tcPr>
            <w:tcW w:w="1134" w:type="dxa"/>
            <w:vMerge/>
            <w:vAlign w:val="center"/>
          </w:tcPr>
          <w:p w14:paraId="32308719" w14:textId="77777777" w:rsidR="001E50FA" w:rsidRPr="00A71D81" w:rsidRDefault="001E50FA" w:rsidP="00EF3662">
            <w:pPr>
              <w:jc w:val="center"/>
              <w:rPr>
                <w:rFonts w:ascii="GHEA Grapalat" w:hAnsi="GHEA Grapalat"/>
                <w:sz w:val="18"/>
              </w:rPr>
            </w:pPr>
          </w:p>
        </w:tc>
        <w:tc>
          <w:tcPr>
            <w:tcW w:w="708" w:type="dxa"/>
            <w:vAlign w:val="center"/>
          </w:tcPr>
          <w:p w14:paraId="0ABBA739"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01" w:type="dxa"/>
            <w:tcBorders>
              <w:bottom w:val="single" w:sz="4" w:space="0" w:color="auto"/>
            </w:tcBorders>
            <w:vAlign w:val="center"/>
          </w:tcPr>
          <w:p w14:paraId="285BB05D"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1E50FA" w:rsidRPr="00A71D81" w:rsidRDefault="001E50FA" w:rsidP="00EF3662">
            <w:pPr>
              <w:jc w:val="center"/>
              <w:rPr>
                <w:rFonts w:ascii="GHEA Grapalat" w:hAnsi="GHEA Grapalat"/>
                <w:sz w:val="18"/>
              </w:rPr>
            </w:pPr>
          </w:p>
        </w:tc>
      </w:tr>
      <w:tr w:rsidR="001969B1" w:rsidRPr="00A71D81" w14:paraId="37D529B1" w14:textId="77777777" w:rsidTr="002B2462">
        <w:trPr>
          <w:trHeight w:val="392"/>
        </w:trPr>
        <w:tc>
          <w:tcPr>
            <w:tcW w:w="993" w:type="dxa"/>
            <w:vAlign w:val="center"/>
          </w:tcPr>
          <w:p w14:paraId="4CFE0C1E" w14:textId="21FB9F26" w:rsidR="001969B1" w:rsidRPr="000413B5" w:rsidRDefault="001969B1" w:rsidP="00290E7B">
            <w:pPr>
              <w:pStyle w:val="ListParagraph"/>
              <w:numPr>
                <w:ilvl w:val="0"/>
                <w:numId w:val="32"/>
              </w:numPr>
              <w:jc w:val="center"/>
              <w:rPr>
                <w:rFonts w:ascii="GHEA Grapalat" w:hAnsi="GHEA Grapalat"/>
                <w:sz w:val="20"/>
              </w:rPr>
            </w:pPr>
          </w:p>
        </w:tc>
        <w:tc>
          <w:tcPr>
            <w:tcW w:w="1559" w:type="dxa"/>
            <w:vAlign w:val="center"/>
          </w:tcPr>
          <w:p w14:paraId="4923C9CB" w14:textId="34B073C7"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vAlign w:val="center"/>
          </w:tcPr>
          <w:p w14:paraId="7D0143FD" w14:textId="2E52DEDB" w:rsidR="001969B1" w:rsidRPr="00344295" w:rsidRDefault="001969B1" w:rsidP="00C4255C">
            <w:pPr>
              <w:rPr>
                <w:rFonts w:ascii="GHEA Grapalat" w:hAnsi="GHEA Grapalat"/>
                <w:color w:val="FF0000"/>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ֆտորիդ</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ստ.լ</w:t>
            </w:r>
            <w:proofErr w:type="spellEnd"/>
            <w:r w:rsidRPr="002A4D4E">
              <w:rPr>
                <w:rFonts w:ascii="GHEA Grapalat" w:hAnsi="GHEA Grapalat"/>
                <w:sz w:val="14"/>
                <w:szCs w:val="14"/>
              </w:rPr>
              <w:t>-թ</w:t>
            </w:r>
          </w:p>
        </w:tc>
        <w:tc>
          <w:tcPr>
            <w:tcW w:w="3260" w:type="dxa"/>
            <w:vAlign w:val="center"/>
          </w:tcPr>
          <w:p w14:paraId="1B9E746C" w14:textId="03E5A662" w:rsidR="001969B1" w:rsidRPr="00C4255C" w:rsidRDefault="001969B1" w:rsidP="00290E7B">
            <w:pPr>
              <w:jc w:val="both"/>
              <w:rPr>
                <w:rFonts w:ascii="GHEA Grapalat" w:hAnsi="GHEA Grapalat"/>
                <w:sz w:val="14"/>
                <w:szCs w:val="14"/>
              </w:rPr>
            </w:pPr>
            <w:r w:rsidRPr="00C4255C">
              <w:rPr>
                <w:rFonts w:ascii="GHEA Grapalat" w:hAnsi="GHEA Grapalat" w:cs="Calibri"/>
                <w:sz w:val="20"/>
                <w:szCs w:val="20"/>
              </w:rPr>
              <w:t>Fluoride Standard for IC, 1000մգ/լ 1սրվակ-100մլ</w:t>
            </w:r>
          </w:p>
        </w:tc>
        <w:tc>
          <w:tcPr>
            <w:tcW w:w="992" w:type="dxa"/>
            <w:vAlign w:val="center"/>
          </w:tcPr>
          <w:p w14:paraId="28E50E6E" w14:textId="12507401" w:rsidR="001969B1" w:rsidRPr="00FE3E31" w:rsidRDefault="001969B1" w:rsidP="00290E7B">
            <w:pPr>
              <w:jc w:val="center"/>
              <w:rPr>
                <w:rFonts w:ascii="GHEA Grapalat" w:hAnsi="GHEA Grapalat" w:cs="Calibri"/>
                <w:color w:val="000000"/>
                <w:sz w:val="18"/>
                <w:szCs w:val="18"/>
              </w:rPr>
            </w:pPr>
            <w:proofErr w:type="spellStart"/>
            <w:r w:rsidRPr="00FE3E31">
              <w:rPr>
                <w:rFonts w:ascii="GHEA Grapalat" w:hAnsi="GHEA Grapalat"/>
                <w:sz w:val="18"/>
                <w:szCs w:val="18"/>
              </w:rPr>
              <w:t>մլ</w:t>
            </w:r>
            <w:proofErr w:type="spellEnd"/>
          </w:p>
        </w:tc>
        <w:tc>
          <w:tcPr>
            <w:tcW w:w="992" w:type="dxa"/>
            <w:vAlign w:val="center"/>
          </w:tcPr>
          <w:p w14:paraId="76675877" w14:textId="21D51738" w:rsidR="001969B1" w:rsidRPr="0011424B" w:rsidRDefault="001969B1" w:rsidP="00290E7B">
            <w:pPr>
              <w:jc w:val="both"/>
              <w:rPr>
                <w:rFonts w:ascii="GHEA Grapalat" w:hAnsi="GHEA Grapalat" w:cs="Calibri"/>
                <w:color w:val="000000"/>
                <w:sz w:val="18"/>
                <w:szCs w:val="18"/>
              </w:rPr>
            </w:pPr>
          </w:p>
        </w:tc>
        <w:tc>
          <w:tcPr>
            <w:tcW w:w="993" w:type="dxa"/>
            <w:vAlign w:val="bottom"/>
          </w:tcPr>
          <w:p w14:paraId="75B9CA82" w14:textId="132BF982" w:rsidR="001969B1" w:rsidRPr="00A8464C" w:rsidRDefault="001969B1" w:rsidP="00290E7B">
            <w:pPr>
              <w:jc w:val="center"/>
              <w:rPr>
                <w:rFonts w:ascii="GHEA Grapalat" w:hAnsi="GHEA Grapalat" w:cs="Calibri"/>
                <w:b/>
                <w:bCs/>
                <w:color w:val="000000"/>
                <w:sz w:val="20"/>
                <w:szCs w:val="20"/>
              </w:rPr>
            </w:pPr>
          </w:p>
        </w:tc>
        <w:tc>
          <w:tcPr>
            <w:tcW w:w="1134" w:type="dxa"/>
            <w:vAlign w:val="center"/>
          </w:tcPr>
          <w:p w14:paraId="1ACDCD9B" w14:textId="732401F1"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100</w:t>
            </w:r>
          </w:p>
        </w:tc>
        <w:tc>
          <w:tcPr>
            <w:tcW w:w="708" w:type="dxa"/>
            <w:vMerge w:val="restart"/>
            <w:textDirection w:val="btLr"/>
            <w:vAlign w:val="center"/>
          </w:tcPr>
          <w:p w14:paraId="739AD209" w14:textId="510BDEF3" w:rsidR="001969B1" w:rsidRPr="00A71D81" w:rsidRDefault="001969B1" w:rsidP="00290E7B">
            <w:pPr>
              <w:ind w:left="113" w:right="113"/>
              <w:jc w:val="center"/>
              <w:rPr>
                <w:rFonts w:ascii="GHEA Grapalat" w:hAnsi="GHEA Grapalat"/>
                <w:sz w:val="20"/>
              </w:rPr>
            </w:pPr>
            <w:proofErr w:type="spellStart"/>
            <w:r>
              <w:rPr>
                <w:rFonts w:ascii="GHEA Grapalat" w:hAnsi="GHEA Grapalat"/>
                <w:sz w:val="20"/>
              </w:rPr>
              <w:t>ք</w:t>
            </w:r>
            <w:r w:rsidRPr="00A83B83">
              <w:rPr>
                <w:rFonts w:ascii="GHEA Grapalat" w:hAnsi="GHEA Grapalat"/>
                <w:sz w:val="20"/>
              </w:rPr>
              <w:t>.Երևան,Չարենցի</w:t>
            </w:r>
            <w:proofErr w:type="spellEnd"/>
            <w:r w:rsidRPr="00A83B83">
              <w:rPr>
                <w:rFonts w:ascii="GHEA Grapalat" w:hAnsi="GHEA Grapalat"/>
                <w:sz w:val="20"/>
              </w:rPr>
              <w:t xml:space="preserve"> </w:t>
            </w:r>
            <w:r>
              <w:rPr>
                <w:rFonts w:ascii="GHEA Grapalat" w:hAnsi="GHEA Grapalat"/>
                <w:sz w:val="20"/>
              </w:rPr>
              <w:t>46</w:t>
            </w:r>
          </w:p>
        </w:tc>
        <w:tc>
          <w:tcPr>
            <w:tcW w:w="851" w:type="dxa"/>
            <w:tcBorders>
              <w:right w:val="single" w:sz="4" w:space="0" w:color="auto"/>
            </w:tcBorders>
            <w:vAlign w:val="center"/>
          </w:tcPr>
          <w:p w14:paraId="1578AA5E" w14:textId="476B5DFB" w:rsidR="001969B1" w:rsidRPr="002F1B9A" w:rsidRDefault="001969B1" w:rsidP="00290E7B">
            <w:pPr>
              <w:jc w:val="center"/>
              <w:rPr>
                <w:rFonts w:ascii="GHEA Grapalat" w:hAnsi="GHEA Grapalat"/>
                <w:b/>
                <w:bCs/>
                <w:sz w:val="20"/>
              </w:rPr>
            </w:pPr>
            <w:r>
              <w:rPr>
                <w:rFonts w:ascii="GHEA Grapalat" w:hAnsi="GHEA Grapalat" w:cs="Arial"/>
                <w:sz w:val="20"/>
                <w:szCs w:val="20"/>
              </w:rPr>
              <w:t>100</w:t>
            </w:r>
          </w:p>
        </w:tc>
        <w:tc>
          <w:tcPr>
            <w:tcW w:w="1701" w:type="dxa"/>
            <w:vMerge w:val="restart"/>
            <w:tcBorders>
              <w:top w:val="single" w:sz="4" w:space="0" w:color="auto"/>
              <w:left w:val="single" w:sz="4" w:space="0" w:color="auto"/>
              <w:right w:val="single" w:sz="4" w:space="0" w:color="auto"/>
            </w:tcBorders>
            <w:vAlign w:val="center"/>
          </w:tcPr>
          <w:p w14:paraId="512C9ECE" w14:textId="7C5809DD" w:rsidR="001969B1" w:rsidRPr="00A71D81" w:rsidRDefault="001969B1" w:rsidP="00290E7B">
            <w:pPr>
              <w:jc w:val="center"/>
              <w:rPr>
                <w:rFonts w:ascii="GHEA Grapalat" w:hAnsi="GHEA Grapalat"/>
                <w:sz w:val="20"/>
              </w:rPr>
            </w:pPr>
            <w:proofErr w:type="spellStart"/>
            <w:r>
              <w:rPr>
                <w:rFonts w:ascii="GHEA Grapalat" w:hAnsi="GHEA Grapalat"/>
                <w:sz w:val="14"/>
                <w:szCs w:val="14"/>
              </w:rPr>
              <w:t>Առաջին</w:t>
            </w:r>
            <w:proofErr w:type="spellEnd"/>
            <w:r>
              <w:rPr>
                <w:rFonts w:ascii="GHEA Grapalat" w:hAnsi="GHEA Grapalat"/>
                <w:sz w:val="14"/>
                <w:szCs w:val="14"/>
              </w:rPr>
              <w:t xml:space="preserve"> </w:t>
            </w:r>
            <w:proofErr w:type="spellStart"/>
            <w:r>
              <w:rPr>
                <w:rFonts w:ascii="GHEA Grapalat" w:hAnsi="GHEA Grapalat"/>
                <w:sz w:val="14"/>
                <w:szCs w:val="14"/>
              </w:rPr>
              <w:t>փուլի</w:t>
            </w:r>
            <w:proofErr w:type="spellEnd"/>
            <w:r>
              <w:rPr>
                <w:rFonts w:ascii="GHEA Grapalat" w:hAnsi="GHEA Grapalat"/>
                <w:sz w:val="14"/>
                <w:szCs w:val="14"/>
              </w:rPr>
              <w:t xml:space="preserve"> </w:t>
            </w:r>
            <w:proofErr w:type="spellStart"/>
            <w:r>
              <w:rPr>
                <w:rFonts w:ascii="GHEA Grapalat" w:hAnsi="GHEA Grapalat"/>
                <w:sz w:val="14"/>
                <w:szCs w:val="14"/>
              </w:rPr>
              <w:t>մատակարարումը</w:t>
            </w:r>
            <w:proofErr w:type="spellEnd"/>
            <w:r>
              <w:rPr>
                <w:rFonts w:ascii="GHEA Grapalat" w:hAnsi="GHEA Grapalat"/>
                <w:sz w:val="14"/>
                <w:szCs w:val="14"/>
              </w:rPr>
              <w:t xml:space="preserve"> </w:t>
            </w:r>
            <w:proofErr w:type="spellStart"/>
            <w:r>
              <w:rPr>
                <w:rFonts w:ascii="GHEA Grapalat" w:hAnsi="GHEA Grapalat"/>
                <w:sz w:val="14"/>
                <w:szCs w:val="14"/>
              </w:rPr>
              <w:t>Պատվիրատուի</w:t>
            </w:r>
            <w:proofErr w:type="spellEnd"/>
            <w:r>
              <w:rPr>
                <w:rFonts w:ascii="GHEA Grapalat" w:hAnsi="GHEA Grapalat"/>
                <w:sz w:val="14"/>
                <w:szCs w:val="14"/>
              </w:rPr>
              <w:t xml:space="preserve"> </w:t>
            </w:r>
            <w:proofErr w:type="spellStart"/>
            <w:r>
              <w:rPr>
                <w:rFonts w:ascii="GHEA Grapalat" w:hAnsi="GHEA Grapalat"/>
                <w:sz w:val="14"/>
                <w:szCs w:val="14"/>
              </w:rPr>
              <w:t>հայտը</w:t>
            </w:r>
            <w:proofErr w:type="spellEnd"/>
            <w:r>
              <w:rPr>
                <w:rFonts w:ascii="GHEA Grapalat" w:hAnsi="GHEA Grapalat"/>
                <w:sz w:val="14"/>
                <w:szCs w:val="14"/>
              </w:rPr>
              <w:t xml:space="preserve"> </w:t>
            </w:r>
            <w:proofErr w:type="spellStart"/>
            <w:r>
              <w:rPr>
                <w:rFonts w:ascii="GHEA Grapalat" w:hAnsi="GHEA Grapalat"/>
                <w:sz w:val="14"/>
                <w:szCs w:val="14"/>
              </w:rPr>
              <w:t>ներկայացնելուց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21 </w:t>
            </w:r>
            <w:proofErr w:type="spellStart"/>
            <w:r>
              <w:rPr>
                <w:rFonts w:ascii="GHEA Grapalat" w:hAnsi="GHEA Grapalat"/>
                <w:sz w:val="14"/>
                <w:szCs w:val="14"/>
              </w:rPr>
              <w:t>օրացուցային</w:t>
            </w:r>
            <w:proofErr w:type="spellEnd"/>
            <w:r>
              <w:rPr>
                <w:rFonts w:ascii="GHEA Grapalat" w:hAnsi="GHEA Grapalat"/>
                <w:sz w:val="14"/>
                <w:szCs w:val="14"/>
              </w:rPr>
              <w:t xml:space="preserve">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r>
              <w:rPr>
                <w:rFonts w:ascii="GHEA Grapalat" w:hAnsi="GHEA Grapalat"/>
                <w:sz w:val="14"/>
                <w:szCs w:val="14"/>
              </w:rPr>
              <w:t>ընթացքում,հաջորդ</w:t>
            </w:r>
            <w:proofErr w:type="spellEnd"/>
            <w:r>
              <w:rPr>
                <w:rFonts w:ascii="GHEA Grapalat" w:hAnsi="GHEA Grapalat"/>
                <w:sz w:val="14"/>
                <w:szCs w:val="14"/>
              </w:rPr>
              <w:t xml:space="preserve"> </w:t>
            </w:r>
            <w:proofErr w:type="spellStart"/>
            <w:r>
              <w:rPr>
                <w:rFonts w:ascii="GHEA Grapalat" w:hAnsi="GHEA Grapalat"/>
                <w:sz w:val="14"/>
                <w:szCs w:val="14"/>
              </w:rPr>
              <w:t>մատակարարումները՝Պատվիրատուի</w:t>
            </w:r>
            <w:proofErr w:type="spellEnd"/>
            <w:r>
              <w:rPr>
                <w:rFonts w:ascii="GHEA Grapalat" w:hAnsi="GHEA Grapalat"/>
                <w:sz w:val="14"/>
                <w:szCs w:val="14"/>
              </w:rPr>
              <w:t xml:space="preserve"> </w:t>
            </w:r>
            <w:proofErr w:type="spellStart"/>
            <w:r>
              <w:rPr>
                <w:rFonts w:ascii="GHEA Grapalat" w:hAnsi="GHEA Grapalat"/>
                <w:sz w:val="14"/>
                <w:szCs w:val="14"/>
              </w:rPr>
              <w:t>հայտը</w:t>
            </w:r>
            <w:proofErr w:type="spellEnd"/>
            <w:r>
              <w:rPr>
                <w:rFonts w:ascii="GHEA Grapalat" w:hAnsi="GHEA Grapalat"/>
                <w:sz w:val="14"/>
                <w:szCs w:val="14"/>
              </w:rPr>
              <w:t xml:space="preserve"> </w:t>
            </w:r>
            <w:proofErr w:type="spellStart"/>
            <w:r>
              <w:rPr>
                <w:rFonts w:ascii="GHEA Grapalat" w:hAnsi="GHEA Grapalat"/>
                <w:sz w:val="14"/>
                <w:szCs w:val="14"/>
              </w:rPr>
              <w:t>ներկայացնելուց</w:t>
            </w:r>
            <w:proofErr w:type="spellEnd"/>
            <w:r>
              <w:rPr>
                <w:rFonts w:ascii="GHEA Grapalat" w:hAnsi="GHEA Grapalat"/>
                <w:sz w:val="14"/>
                <w:szCs w:val="14"/>
              </w:rPr>
              <w:t xml:space="preserve"> 3 </w:t>
            </w:r>
            <w:proofErr w:type="spellStart"/>
            <w:r>
              <w:rPr>
                <w:rFonts w:ascii="GHEA Grapalat" w:hAnsi="GHEA Grapalat"/>
                <w:sz w:val="14"/>
                <w:szCs w:val="14"/>
              </w:rPr>
              <w:t>աշխատանքային</w:t>
            </w:r>
            <w:proofErr w:type="spellEnd"/>
            <w:r>
              <w:rPr>
                <w:rFonts w:ascii="GHEA Grapalat" w:hAnsi="GHEA Grapalat"/>
                <w:sz w:val="14"/>
                <w:szCs w:val="14"/>
              </w:rPr>
              <w:t xml:space="preserve">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r>
              <w:rPr>
                <w:rFonts w:ascii="GHEA Grapalat" w:hAnsi="GHEA Grapalat"/>
                <w:sz w:val="14"/>
                <w:szCs w:val="14"/>
              </w:rPr>
              <w:t>ընթացքում</w:t>
            </w:r>
            <w:proofErr w:type="spellEnd"/>
          </w:p>
        </w:tc>
      </w:tr>
      <w:tr w:rsidR="001969B1" w:rsidRPr="00A71D81" w14:paraId="72DE209D" w14:textId="77777777" w:rsidTr="002B2462">
        <w:trPr>
          <w:trHeight w:val="247"/>
        </w:trPr>
        <w:tc>
          <w:tcPr>
            <w:tcW w:w="993" w:type="dxa"/>
            <w:tcBorders>
              <w:bottom w:val="single" w:sz="4" w:space="0" w:color="auto"/>
            </w:tcBorders>
            <w:vAlign w:val="center"/>
          </w:tcPr>
          <w:p w14:paraId="267806AD"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tcBorders>
              <w:bottom w:val="single" w:sz="4" w:space="0" w:color="auto"/>
            </w:tcBorders>
            <w:vAlign w:val="center"/>
          </w:tcPr>
          <w:p w14:paraId="65A4DBCF" w14:textId="19678ED7"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tcBorders>
              <w:bottom w:val="single" w:sz="4" w:space="0" w:color="auto"/>
            </w:tcBorders>
            <w:vAlign w:val="center"/>
          </w:tcPr>
          <w:p w14:paraId="0091808D" w14:textId="3C3C397F"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բրոմիդ</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ստ.լ</w:t>
            </w:r>
            <w:proofErr w:type="spellEnd"/>
            <w:r w:rsidRPr="002A4D4E">
              <w:rPr>
                <w:rFonts w:ascii="GHEA Grapalat" w:hAnsi="GHEA Grapalat"/>
                <w:sz w:val="14"/>
                <w:szCs w:val="14"/>
              </w:rPr>
              <w:t>-թ</w:t>
            </w:r>
          </w:p>
        </w:tc>
        <w:tc>
          <w:tcPr>
            <w:tcW w:w="3260" w:type="dxa"/>
            <w:tcBorders>
              <w:bottom w:val="single" w:sz="4" w:space="0" w:color="auto"/>
            </w:tcBorders>
            <w:vAlign w:val="center"/>
          </w:tcPr>
          <w:p w14:paraId="68FD475C" w14:textId="1C2CBC52" w:rsidR="001969B1" w:rsidRPr="00C4255C" w:rsidRDefault="001969B1" w:rsidP="00290E7B">
            <w:pPr>
              <w:jc w:val="both"/>
              <w:rPr>
                <w:rFonts w:ascii="GHEA Grapalat" w:hAnsi="GHEA Grapalat"/>
                <w:sz w:val="14"/>
                <w:szCs w:val="14"/>
              </w:rPr>
            </w:pPr>
            <w:r w:rsidRPr="00C4255C">
              <w:rPr>
                <w:rFonts w:ascii="GHEA Grapalat" w:hAnsi="GHEA Grapalat" w:cs="Calibri"/>
                <w:sz w:val="20"/>
                <w:szCs w:val="20"/>
              </w:rPr>
              <w:t>Bromide Standard for IC, 1000մգ/լ  1սրվակ-100մլ</w:t>
            </w:r>
          </w:p>
        </w:tc>
        <w:tc>
          <w:tcPr>
            <w:tcW w:w="992" w:type="dxa"/>
            <w:tcBorders>
              <w:bottom w:val="single" w:sz="4" w:space="0" w:color="auto"/>
            </w:tcBorders>
            <w:vAlign w:val="center"/>
          </w:tcPr>
          <w:p w14:paraId="57A77FB8" w14:textId="1D1033B5" w:rsidR="001969B1" w:rsidRPr="00FE3E31" w:rsidRDefault="001969B1" w:rsidP="00290E7B">
            <w:pPr>
              <w:jc w:val="center"/>
              <w:rPr>
                <w:rFonts w:ascii="GHEA Grapalat" w:hAnsi="GHEA Grapalat" w:cs="Calibri"/>
                <w:color w:val="000000"/>
                <w:sz w:val="18"/>
                <w:szCs w:val="18"/>
              </w:rPr>
            </w:pPr>
            <w:proofErr w:type="spellStart"/>
            <w:r w:rsidRPr="00FE3E31">
              <w:rPr>
                <w:rFonts w:ascii="GHEA Grapalat" w:hAnsi="GHEA Grapalat"/>
                <w:sz w:val="18"/>
                <w:szCs w:val="18"/>
              </w:rPr>
              <w:t>մլ</w:t>
            </w:r>
            <w:proofErr w:type="spellEnd"/>
          </w:p>
        </w:tc>
        <w:tc>
          <w:tcPr>
            <w:tcW w:w="992" w:type="dxa"/>
            <w:tcBorders>
              <w:bottom w:val="single" w:sz="4" w:space="0" w:color="auto"/>
            </w:tcBorders>
            <w:vAlign w:val="center"/>
          </w:tcPr>
          <w:p w14:paraId="4FDB9F58" w14:textId="77777777" w:rsidR="001969B1" w:rsidRPr="0011424B" w:rsidRDefault="001969B1" w:rsidP="00290E7B">
            <w:pPr>
              <w:jc w:val="both"/>
              <w:rPr>
                <w:rFonts w:ascii="GHEA Grapalat" w:hAnsi="GHEA Grapalat" w:cs="Calibri"/>
                <w:color w:val="000000"/>
                <w:sz w:val="18"/>
                <w:szCs w:val="18"/>
              </w:rPr>
            </w:pPr>
          </w:p>
        </w:tc>
        <w:tc>
          <w:tcPr>
            <w:tcW w:w="993" w:type="dxa"/>
            <w:tcBorders>
              <w:bottom w:val="single" w:sz="4" w:space="0" w:color="auto"/>
            </w:tcBorders>
            <w:vAlign w:val="bottom"/>
          </w:tcPr>
          <w:p w14:paraId="377CC338" w14:textId="190F9A6A" w:rsidR="001969B1" w:rsidRPr="00A8464C" w:rsidRDefault="001969B1" w:rsidP="00290E7B">
            <w:pPr>
              <w:jc w:val="center"/>
              <w:rPr>
                <w:rFonts w:ascii="GHEA Grapalat" w:hAnsi="GHEA Grapalat" w:cs="Calibri"/>
                <w:b/>
                <w:bCs/>
                <w:color w:val="000000"/>
                <w:sz w:val="20"/>
                <w:szCs w:val="20"/>
              </w:rPr>
            </w:pPr>
          </w:p>
        </w:tc>
        <w:tc>
          <w:tcPr>
            <w:tcW w:w="1134" w:type="dxa"/>
            <w:tcBorders>
              <w:bottom w:val="single" w:sz="4" w:space="0" w:color="auto"/>
            </w:tcBorders>
            <w:vAlign w:val="center"/>
          </w:tcPr>
          <w:p w14:paraId="485A036D" w14:textId="56DDB89F"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100</w:t>
            </w:r>
          </w:p>
        </w:tc>
        <w:tc>
          <w:tcPr>
            <w:tcW w:w="708" w:type="dxa"/>
            <w:vMerge/>
            <w:vAlign w:val="center"/>
          </w:tcPr>
          <w:p w14:paraId="40423C66"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4813D9B0" w14:textId="267EAACC" w:rsidR="001969B1" w:rsidRPr="002F1B9A" w:rsidRDefault="001969B1" w:rsidP="00290E7B">
            <w:pPr>
              <w:jc w:val="center"/>
              <w:rPr>
                <w:rFonts w:ascii="GHEA Grapalat" w:hAnsi="GHEA Grapalat"/>
                <w:b/>
                <w:bCs/>
                <w:sz w:val="20"/>
              </w:rPr>
            </w:pPr>
            <w:r>
              <w:rPr>
                <w:rFonts w:ascii="GHEA Grapalat" w:hAnsi="GHEA Grapalat" w:cs="Arial"/>
                <w:sz w:val="20"/>
                <w:szCs w:val="20"/>
              </w:rPr>
              <w:t>100</w:t>
            </w:r>
          </w:p>
        </w:tc>
        <w:tc>
          <w:tcPr>
            <w:tcW w:w="1701" w:type="dxa"/>
            <w:vMerge/>
            <w:tcBorders>
              <w:left w:val="single" w:sz="4" w:space="0" w:color="auto"/>
              <w:right w:val="single" w:sz="4" w:space="0" w:color="auto"/>
            </w:tcBorders>
            <w:vAlign w:val="center"/>
          </w:tcPr>
          <w:p w14:paraId="3C931D77" w14:textId="77777777" w:rsidR="001969B1" w:rsidRDefault="001969B1" w:rsidP="00290E7B">
            <w:pPr>
              <w:jc w:val="center"/>
              <w:rPr>
                <w:rFonts w:ascii="GHEA Grapalat" w:hAnsi="GHEA Grapalat"/>
                <w:sz w:val="20"/>
              </w:rPr>
            </w:pPr>
          </w:p>
        </w:tc>
      </w:tr>
      <w:tr w:rsidR="001969B1" w:rsidRPr="00A71D81" w14:paraId="6E66C055" w14:textId="77777777" w:rsidTr="002B2462">
        <w:trPr>
          <w:trHeight w:val="277"/>
        </w:trPr>
        <w:tc>
          <w:tcPr>
            <w:tcW w:w="993" w:type="dxa"/>
            <w:tcBorders>
              <w:bottom w:val="single" w:sz="4" w:space="0" w:color="auto"/>
            </w:tcBorders>
            <w:vAlign w:val="center"/>
          </w:tcPr>
          <w:p w14:paraId="2F5B8442"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tcBorders>
              <w:bottom w:val="single" w:sz="4" w:space="0" w:color="auto"/>
            </w:tcBorders>
            <w:vAlign w:val="center"/>
          </w:tcPr>
          <w:p w14:paraId="64ED96B1" w14:textId="7F46EE1B"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tcBorders>
              <w:bottom w:val="single" w:sz="4" w:space="0" w:color="auto"/>
            </w:tcBorders>
            <w:vAlign w:val="center"/>
          </w:tcPr>
          <w:p w14:paraId="09BADF6B" w14:textId="6D7690FB"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ստ.լ</w:t>
            </w:r>
            <w:proofErr w:type="spellEnd"/>
            <w:r w:rsidRPr="002A4D4E">
              <w:rPr>
                <w:rFonts w:ascii="GHEA Grapalat" w:hAnsi="GHEA Grapalat"/>
                <w:sz w:val="14"/>
                <w:szCs w:val="14"/>
              </w:rPr>
              <w:t>-թ</w:t>
            </w:r>
          </w:p>
        </w:tc>
        <w:tc>
          <w:tcPr>
            <w:tcW w:w="3260" w:type="dxa"/>
            <w:tcBorders>
              <w:bottom w:val="single" w:sz="4" w:space="0" w:color="auto"/>
            </w:tcBorders>
            <w:vAlign w:val="center"/>
          </w:tcPr>
          <w:p w14:paraId="6119BA8D" w14:textId="7B414A89" w:rsidR="001969B1" w:rsidRPr="00C4255C" w:rsidRDefault="001969B1" w:rsidP="00290E7B">
            <w:pPr>
              <w:jc w:val="both"/>
              <w:rPr>
                <w:rFonts w:ascii="GHEA Grapalat" w:hAnsi="GHEA Grapalat"/>
                <w:sz w:val="14"/>
                <w:szCs w:val="14"/>
              </w:rPr>
            </w:pPr>
            <w:r w:rsidRPr="00C4255C">
              <w:rPr>
                <w:rFonts w:ascii="GHEA Grapalat" w:hAnsi="GHEA Grapalat" w:cs="Calibri"/>
                <w:sz w:val="20"/>
                <w:szCs w:val="20"/>
              </w:rPr>
              <w:t>Nitrite  Standard, 1000մգ/լ 1 սրվակ-100մլ</w:t>
            </w:r>
          </w:p>
        </w:tc>
        <w:tc>
          <w:tcPr>
            <w:tcW w:w="992" w:type="dxa"/>
            <w:tcBorders>
              <w:bottom w:val="single" w:sz="4" w:space="0" w:color="auto"/>
            </w:tcBorders>
            <w:vAlign w:val="center"/>
          </w:tcPr>
          <w:p w14:paraId="33169348" w14:textId="380A466A" w:rsidR="001969B1" w:rsidRPr="00FE3E31" w:rsidRDefault="001969B1" w:rsidP="00290E7B">
            <w:pPr>
              <w:jc w:val="center"/>
              <w:rPr>
                <w:rFonts w:ascii="GHEA Grapalat" w:hAnsi="GHEA Grapalat" w:cs="Calibri"/>
                <w:color w:val="000000"/>
                <w:sz w:val="18"/>
                <w:szCs w:val="18"/>
              </w:rPr>
            </w:pPr>
            <w:proofErr w:type="spellStart"/>
            <w:r w:rsidRPr="00FE3E31">
              <w:rPr>
                <w:rFonts w:ascii="GHEA Grapalat" w:hAnsi="GHEA Grapalat"/>
                <w:sz w:val="18"/>
                <w:szCs w:val="18"/>
              </w:rPr>
              <w:t>մլ</w:t>
            </w:r>
            <w:proofErr w:type="spellEnd"/>
          </w:p>
        </w:tc>
        <w:tc>
          <w:tcPr>
            <w:tcW w:w="992" w:type="dxa"/>
            <w:tcBorders>
              <w:bottom w:val="single" w:sz="4" w:space="0" w:color="auto"/>
            </w:tcBorders>
            <w:vAlign w:val="center"/>
          </w:tcPr>
          <w:p w14:paraId="041D05C1" w14:textId="77777777" w:rsidR="001969B1" w:rsidRPr="0011424B" w:rsidRDefault="001969B1" w:rsidP="00290E7B">
            <w:pPr>
              <w:jc w:val="both"/>
              <w:rPr>
                <w:rFonts w:ascii="GHEA Grapalat" w:hAnsi="GHEA Grapalat" w:cs="Calibri"/>
                <w:color w:val="000000"/>
                <w:sz w:val="18"/>
                <w:szCs w:val="18"/>
              </w:rPr>
            </w:pPr>
          </w:p>
        </w:tc>
        <w:tc>
          <w:tcPr>
            <w:tcW w:w="993" w:type="dxa"/>
            <w:tcBorders>
              <w:bottom w:val="single" w:sz="4" w:space="0" w:color="auto"/>
            </w:tcBorders>
            <w:vAlign w:val="bottom"/>
          </w:tcPr>
          <w:p w14:paraId="6872735C" w14:textId="06A3921A" w:rsidR="001969B1" w:rsidRPr="00A8464C" w:rsidRDefault="001969B1" w:rsidP="00290E7B">
            <w:pPr>
              <w:jc w:val="center"/>
              <w:rPr>
                <w:rFonts w:ascii="GHEA Grapalat" w:hAnsi="GHEA Grapalat" w:cs="Calibri"/>
                <w:b/>
                <w:bCs/>
                <w:color w:val="000000"/>
                <w:sz w:val="20"/>
                <w:szCs w:val="20"/>
              </w:rPr>
            </w:pPr>
          </w:p>
        </w:tc>
        <w:tc>
          <w:tcPr>
            <w:tcW w:w="1134" w:type="dxa"/>
            <w:tcBorders>
              <w:bottom w:val="single" w:sz="4" w:space="0" w:color="auto"/>
            </w:tcBorders>
            <w:vAlign w:val="center"/>
          </w:tcPr>
          <w:p w14:paraId="09C07DBF" w14:textId="13008873"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100</w:t>
            </w:r>
          </w:p>
        </w:tc>
        <w:tc>
          <w:tcPr>
            <w:tcW w:w="708" w:type="dxa"/>
            <w:vMerge/>
            <w:vAlign w:val="center"/>
          </w:tcPr>
          <w:p w14:paraId="38A4BC63"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22DBFE0E" w14:textId="646B252E" w:rsidR="001969B1" w:rsidRPr="002F1B9A" w:rsidRDefault="001969B1" w:rsidP="00290E7B">
            <w:pPr>
              <w:jc w:val="center"/>
              <w:rPr>
                <w:rFonts w:ascii="GHEA Grapalat" w:hAnsi="GHEA Grapalat"/>
                <w:b/>
                <w:bCs/>
                <w:sz w:val="20"/>
              </w:rPr>
            </w:pPr>
            <w:r>
              <w:rPr>
                <w:rFonts w:ascii="GHEA Grapalat" w:hAnsi="GHEA Grapalat" w:cs="Arial"/>
                <w:sz w:val="20"/>
                <w:szCs w:val="20"/>
              </w:rPr>
              <w:t>100</w:t>
            </w:r>
          </w:p>
        </w:tc>
        <w:tc>
          <w:tcPr>
            <w:tcW w:w="1701" w:type="dxa"/>
            <w:vMerge/>
            <w:tcBorders>
              <w:left w:val="single" w:sz="4" w:space="0" w:color="auto"/>
              <w:right w:val="single" w:sz="4" w:space="0" w:color="auto"/>
            </w:tcBorders>
            <w:vAlign w:val="center"/>
          </w:tcPr>
          <w:p w14:paraId="6CAE1BA0" w14:textId="77777777" w:rsidR="001969B1" w:rsidRDefault="001969B1" w:rsidP="00290E7B">
            <w:pPr>
              <w:jc w:val="center"/>
              <w:rPr>
                <w:rFonts w:ascii="GHEA Grapalat" w:hAnsi="GHEA Grapalat"/>
                <w:sz w:val="20"/>
              </w:rPr>
            </w:pPr>
          </w:p>
        </w:tc>
      </w:tr>
      <w:tr w:rsidR="001969B1" w:rsidRPr="00A71D81" w14:paraId="1B723E8C" w14:textId="77777777" w:rsidTr="002B2462">
        <w:trPr>
          <w:trHeight w:val="277"/>
        </w:trPr>
        <w:tc>
          <w:tcPr>
            <w:tcW w:w="993" w:type="dxa"/>
            <w:tcBorders>
              <w:bottom w:val="single" w:sz="4" w:space="0" w:color="auto"/>
            </w:tcBorders>
            <w:vAlign w:val="center"/>
          </w:tcPr>
          <w:p w14:paraId="217D3613"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tcBorders>
              <w:bottom w:val="single" w:sz="4" w:space="0" w:color="auto"/>
            </w:tcBorders>
            <w:vAlign w:val="center"/>
          </w:tcPr>
          <w:p w14:paraId="5B903850" w14:textId="513EC0D1"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24311470</w:t>
            </w:r>
          </w:p>
        </w:tc>
        <w:tc>
          <w:tcPr>
            <w:tcW w:w="1701" w:type="dxa"/>
            <w:tcBorders>
              <w:bottom w:val="single" w:sz="4" w:space="0" w:color="auto"/>
            </w:tcBorders>
            <w:vAlign w:val="center"/>
          </w:tcPr>
          <w:p w14:paraId="46CD44DB" w14:textId="6F77FFBB"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նիտրատներ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նիտրատ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լ-թ</w:t>
            </w:r>
          </w:p>
        </w:tc>
        <w:tc>
          <w:tcPr>
            <w:tcW w:w="3260" w:type="dxa"/>
            <w:tcBorders>
              <w:bottom w:val="single" w:sz="4" w:space="0" w:color="auto"/>
            </w:tcBorders>
          </w:tcPr>
          <w:p w14:paraId="4BD75FB2" w14:textId="1559EF48" w:rsidR="001969B1" w:rsidRPr="00C4255C" w:rsidRDefault="001969B1" w:rsidP="00C4255C">
            <w:pPr>
              <w:jc w:val="both"/>
              <w:rPr>
                <w:rFonts w:ascii="GHEA Grapalat" w:hAnsi="GHEA Grapalat" w:cs="Calibri"/>
                <w:sz w:val="20"/>
                <w:szCs w:val="20"/>
              </w:rPr>
            </w:pPr>
            <w:r w:rsidRPr="00C4255C">
              <w:rPr>
                <w:rFonts w:ascii="GHEA Grapalat" w:hAnsi="GHEA Grapalat" w:cs="Calibri"/>
                <w:sz w:val="20"/>
                <w:szCs w:val="20"/>
              </w:rPr>
              <w:t>Nitrate  Standard, 1000մգ/լ 100 ml  1 սրվակ-100մլ</w:t>
            </w:r>
          </w:p>
        </w:tc>
        <w:tc>
          <w:tcPr>
            <w:tcW w:w="992" w:type="dxa"/>
            <w:tcBorders>
              <w:bottom w:val="single" w:sz="4" w:space="0" w:color="auto"/>
            </w:tcBorders>
            <w:vAlign w:val="center"/>
          </w:tcPr>
          <w:p w14:paraId="207F1D36" w14:textId="699A9D5F" w:rsidR="001969B1" w:rsidRPr="00FE3E31" w:rsidRDefault="001969B1" w:rsidP="00290E7B">
            <w:pPr>
              <w:jc w:val="center"/>
              <w:rPr>
                <w:rFonts w:ascii="GHEA Grapalat" w:hAnsi="GHEA Grapalat"/>
                <w:sz w:val="18"/>
                <w:szCs w:val="18"/>
              </w:rPr>
            </w:pPr>
            <w:proofErr w:type="spellStart"/>
            <w:r w:rsidRPr="00FE3E31">
              <w:rPr>
                <w:rFonts w:ascii="GHEA Grapalat" w:hAnsi="GHEA Grapalat"/>
                <w:sz w:val="18"/>
                <w:szCs w:val="18"/>
              </w:rPr>
              <w:t>մլ</w:t>
            </w:r>
            <w:proofErr w:type="spellEnd"/>
          </w:p>
        </w:tc>
        <w:tc>
          <w:tcPr>
            <w:tcW w:w="992" w:type="dxa"/>
            <w:tcBorders>
              <w:bottom w:val="single" w:sz="4" w:space="0" w:color="auto"/>
            </w:tcBorders>
            <w:vAlign w:val="center"/>
          </w:tcPr>
          <w:p w14:paraId="47906986" w14:textId="77777777" w:rsidR="001969B1" w:rsidRPr="0011424B" w:rsidRDefault="001969B1" w:rsidP="00290E7B">
            <w:pPr>
              <w:jc w:val="both"/>
              <w:rPr>
                <w:rFonts w:ascii="GHEA Grapalat" w:hAnsi="GHEA Grapalat" w:cs="Calibri"/>
                <w:color w:val="000000"/>
                <w:sz w:val="18"/>
                <w:szCs w:val="18"/>
              </w:rPr>
            </w:pPr>
          </w:p>
        </w:tc>
        <w:tc>
          <w:tcPr>
            <w:tcW w:w="993" w:type="dxa"/>
            <w:tcBorders>
              <w:bottom w:val="single" w:sz="4" w:space="0" w:color="auto"/>
            </w:tcBorders>
            <w:vAlign w:val="bottom"/>
          </w:tcPr>
          <w:p w14:paraId="0A2D0968" w14:textId="4C28AEC2" w:rsidR="001969B1" w:rsidRPr="00A8464C" w:rsidRDefault="001969B1" w:rsidP="00290E7B">
            <w:pPr>
              <w:jc w:val="center"/>
              <w:rPr>
                <w:rFonts w:ascii="GHEA Grapalat" w:hAnsi="GHEA Grapalat" w:cs="Arial"/>
                <w:sz w:val="20"/>
                <w:szCs w:val="20"/>
              </w:rPr>
            </w:pPr>
          </w:p>
        </w:tc>
        <w:tc>
          <w:tcPr>
            <w:tcW w:w="1134" w:type="dxa"/>
            <w:tcBorders>
              <w:bottom w:val="single" w:sz="4" w:space="0" w:color="auto"/>
            </w:tcBorders>
            <w:vAlign w:val="center"/>
          </w:tcPr>
          <w:p w14:paraId="7CCE9872" w14:textId="2E15FF43" w:rsidR="001969B1" w:rsidRDefault="001969B1" w:rsidP="00290E7B">
            <w:pPr>
              <w:jc w:val="center"/>
              <w:rPr>
                <w:rFonts w:ascii="GHEA Grapalat" w:hAnsi="GHEA Grapalat" w:cs="Arial"/>
                <w:sz w:val="20"/>
                <w:szCs w:val="20"/>
              </w:rPr>
            </w:pPr>
            <w:r>
              <w:rPr>
                <w:rFonts w:ascii="GHEA Grapalat" w:hAnsi="GHEA Grapalat" w:cs="Arial"/>
                <w:sz w:val="20"/>
                <w:szCs w:val="20"/>
              </w:rPr>
              <w:t>100</w:t>
            </w:r>
          </w:p>
        </w:tc>
        <w:tc>
          <w:tcPr>
            <w:tcW w:w="708" w:type="dxa"/>
            <w:vMerge/>
            <w:vAlign w:val="center"/>
          </w:tcPr>
          <w:p w14:paraId="1CBB3A10"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55AF39F9" w14:textId="11A1B89E" w:rsidR="001969B1" w:rsidRDefault="001969B1" w:rsidP="00290E7B">
            <w:pPr>
              <w:jc w:val="center"/>
              <w:rPr>
                <w:rFonts w:ascii="GHEA Grapalat" w:hAnsi="GHEA Grapalat" w:cs="Arial"/>
                <w:sz w:val="20"/>
                <w:szCs w:val="20"/>
              </w:rPr>
            </w:pPr>
            <w:r>
              <w:rPr>
                <w:rFonts w:ascii="GHEA Grapalat" w:hAnsi="GHEA Grapalat" w:cs="Arial"/>
                <w:sz w:val="20"/>
                <w:szCs w:val="20"/>
              </w:rPr>
              <w:t>100</w:t>
            </w:r>
          </w:p>
        </w:tc>
        <w:tc>
          <w:tcPr>
            <w:tcW w:w="1701" w:type="dxa"/>
            <w:vMerge/>
            <w:tcBorders>
              <w:left w:val="single" w:sz="4" w:space="0" w:color="auto"/>
              <w:right w:val="single" w:sz="4" w:space="0" w:color="auto"/>
            </w:tcBorders>
            <w:vAlign w:val="center"/>
          </w:tcPr>
          <w:p w14:paraId="3E4FEE35" w14:textId="77777777" w:rsidR="001969B1" w:rsidRDefault="001969B1" w:rsidP="00290E7B">
            <w:pPr>
              <w:jc w:val="center"/>
              <w:rPr>
                <w:rFonts w:ascii="GHEA Grapalat" w:hAnsi="GHEA Grapalat"/>
                <w:sz w:val="20"/>
              </w:rPr>
            </w:pPr>
          </w:p>
        </w:tc>
      </w:tr>
      <w:tr w:rsidR="001969B1" w:rsidRPr="00A71D81" w14:paraId="315D70AE" w14:textId="77777777" w:rsidTr="002B2462">
        <w:trPr>
          <w:trHeight w:val="47"/>
        </w:trPr>
        <w:tc>
          <w:tcPr>
            <w:tcW w:w="993" w:type="dxa"/>
            <w:vAlign w:val="center"/>
          </w:tcPr>
          <w:p w14:paraId="565C0613"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2361DA4D" w14:textId="55484C07"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vAlign w:val="center"/>
          </w:tcPr>
          <w:p w14:paraId="7C0075D0" w14:textId="78A4D0D6"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ֆլորիսիլ</w:t>
            </w:r>
            <w:proofErr w:type="spellEnd"/>
          </w:p>
        </w:tc>
        <w:tc>
          <w:tcPr>
            <w:tcW w:w="3260" w:type="dxa"/>
          </w:tcPr>
          <w:p w14:paraId="732371A0" w14:textId="77777777" w:rsidR="001969B1" w:rsidRPr="00513291" w:rsidRDefault="001969B1" w:rsidP="00513291">
            <w:pPr>
              <w:jc w:val="both"/>
              <w:rPr>
                <w:rFonts w:ascii="GHEA Grapalat" w:hAnsi="GHEA Grapalat" w:cs="Calibri"/>
                <w:sz w:val="20"/>
                <w:szCs w:val="20"/>
              </w:rPr>
            </w:pPr>
            <w:proofErr w:type="spellStart"/>
            <w:r w:rsidRPr="00513291">
              <w:rPr>
                <w:rFonts w:ascii="GHEA Grapalat" w:hAnsi="GHEA Grapalat" w:cs="Calibri"/>
                <w:sz w:val="20"/>
                <w:szCs w:val="20"/>
              </w:rPr>
              <w:t>Քրոմատոգրաֆիական</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անալիզների</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աբսորբենտ</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Florisil</w:t>
            </w:r>
            <w:proofErr w:type="spellEnd"/>
            <w:r w:rsidRPr="00513291">
              <w:rPr>
                <w:rFonts w:ascii="GHEA Grapalat" w:hAnsi="GHEA Grapalat" w:cs="Calibri"/>
                <w:sz w:val="20"/>
                <w:szCs w:val="20"/>
              </w:rPr>
              <w:t xml:space="preserve">® Adsorbent for Chromatography, 60-100 mesh) 60-100 mesh/150 </w:t>
            </w:r>
            <w:proofErr w:type="spellStart"/>
            <w:r w:rsidRPr="00513291">
              <w:rPr>
                <w:rFonts w:ascii="GHEA Grapalat" w:hAnsi="GHEA Grapalat" w:cs="Calibri"/>
                <w:sz w:val="20"/>
                <w:szCs w:val="20"/>
              </w:rPr>
              <w:t>մկմ</w:t>
            </w:r>
            <w:proofErr w:type="spellEnd"/>
            <w:r w:rsidRPr="00513291">
              <w:rPr>
                <w:rFonts w:ascii="GHEA Grapalat" w:hAnsi="GHEA Grapalat" w:cs="Calibri"/>
                <w:sz w:val="20"/>
                <w:szCs w:val="20"/>
              </w:rPr>
              <w:t xml:space="preserve"> - 250 </w:t>
            </w:r>
            <w:proofErr w:type="spellStart"/>
            <w:r w:rsidRPr="00513291">
              <w:rPr>
                <w:rFonts w:ascii="GHEA Grapalat" w:hAnsi="GHEA Grapalat" w:cs="Calibri"/>
                <w:sz w:val="20"/>
                <w:szCs w:val="20"/>
              </w:rPr>
              <w:t>մկմ</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մասնիկի</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չափսով</w:t>
            </w:r>
            <w:proofErr w:type="spellEnd"/>
            <w:r w:rsidRPr="00513291">
              <w:rPr>
                <w:rFonts w:ascii="GHEA Grapalat" w:hAnsi="GHEA Grapalat" w:cs="Calibri"/>
                <w:sz w:val="20"/>
                <w:szCs w:val="20"/>
              </w:rPr>
              <w:t xml:space="preserve">, 60 Å </w:t>
            </w:r>
            <w:proofErr w:type="spellStart"/>
            <w:r w:rsidRPr="00513291">
              <w:rPr>
                <w:rFonts w:ascii="GHEA Grapalat" w:hAnsi="GHEA Grapalat" w:cs="Calibri"/>
                <w:sz w:val="20"/>
                <w:szCs w:val="20"/>
              </w:rPr>
              <w:t>ծակոտիների</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միջին</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չափսով</w:t>
            </w:r>
            <w:proofErr w:type="spellEnd"/>
            <w:r w:rsidRPr="00513291">
              <w:rPr>
                <w:rFonts w:ascii="GHEA Grapalat" w:hAnsi="GHEA Grapalat" w:cs="Calibri"/>
                <w:sz w:val="20"/>
                <w:szCs w:val="20"/>
              </w:rPr>
              <w:t>, CAS Number:1343-88-0</w:t>
            </w:r>
            <w:r w:rsidRPr="00513291">
              <w:rPr>
                <w:rFonts w:ascii="GHEA Grapalat" w:hAnsi="GHEA Grapalat" w:cs="Calibri"/>
                <w:sz w:val="20"/>
                <w:szCs w:val="20"/>
              </w:rPr>
              <w:br/>
            </w:r>
            <w:proofErr w:type="spellStart"/>
            <w:r w:rsidRPr="00513291">
              <w:rPr>
                <w:rFonts w:ascii="GHEA Grapalat" w:hAnsi="GHEA Grapalat" w:cs="Calibri"/>
                <w:sz w:val="20"/>
                <w:szCs w:val="20"/>
              </w:rPr>
              <w:t>Абсорбент</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флорисил</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для</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хроматографических</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анализов</w:t>
            </w:r>
            <w:proofErr w:type="spellEnd"/>
            <w:r w:rsidRPr="00513291">
              <w:rPr>
                <w:rFonts w:ascii="GHEA Grapalat" w:hAnsi="GHEA Grapalat" w:cs="Calibri"/>
                <w:sz w:val="20"/>
                <w:szCs w:val="20"/>
              </w:rPr>
              <w:t xml:space="preserve">, 60-100 mesh/150 </w:t>
            </w:r>
            <w:proofErr w:type="spellStart"/>
            <w:r w:rsidRPr="00513291">
              <w:rPr>
                <w:rFonts w:ascii="GHEA Grapalat" w:hAnsi="GHEA Grapalat" w:cs="Calibri"/>
                <w:sz w:val="20"/>
                <w:szCs w:val="20"/>
              </w:rPr>
              <w:t>мкм</w:t>
            </w:r>
            <w:proofErr w:type="spellEnd"/>
            <w:r w:rsidRPr="00513291">
              <w:rPr>
                <w:rFonts w:ascii="GHEA Grapalat" w:hAnsi="GHEA Grapalat" w:cs="Calibri"/>
                <w:sz w:val="20"/>
                <w:szCs w:val="20"/>
              </w:rPr>
              <w:t xml:space="preserve"> - 250 </w:t>
            </w:r>
            <w:proofErr w:type="spellStart"/>
            <w:r w:rsidRPr="00513291">
              <w:rPr>
                <w:rFonts w:ascii="GHEA Grapalat" w:hAnsi="GHEA Grapalat" w:cs="Calibri"/>
                <w:sz w:val="20"/>
                <w:szCs w:val="20"/>
              </w:rPr>
              <w:t>мкм</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размер</w:t>
            </w:r>
            <w:proofErr w:type="spellEnd"/>
            <w:r w:rsidRPr="00513291">
              <w:rPr>
                <w:rFonts w:ascii="GHEA Grapalat" w:hAnsi="GHEA Grapalat" w:cs="Calibri"/>
                <w:sz w:val="20"/>
                <w:szCs w:val="20"/>
              </w:rPr>
              <w:t xml:space="preserve"> </w:t>
            </w:r>
            <w:proofErr w:type="spellStart"/>
            <w:r w:rsidRPr="00513291">
              <w:rPr>
                <w:rFonts w:ascii="GHEA Grapalat" w:hAnsi="GHEA Grapalat" w:cs="Calibri"/>
                <w:sz w:val="20"/>
                <w:szCs w:val="20"/>
              </w:rPr>
              <w:t>частиц</w:t>
            </w:r>
            <w:proofErr w:type="spellEnd"/>
            <w:r w:rsidRPr="00513291">
              <w:rPr>
                <w:rFonts w:ascii="GHEA Grapalat" w:hAnsi="GHEA Grapalat" w:cs="Calibri"/>
                <w:sz w:val="20"/>
                <w:szCs w:val="20"/>
              </w:rPr>
              <w:t xml:space="preserve">, 60 Å </w:t>
            </w:r>
            <w:proofErr w:type="spellStart"/>
            <w:r w:rsidRPr="00513291">
              <w:rPr>
                <w:rFonts w:ascii="GHEA Grapalat" w:hAnsi="GHEA Grapalat" w:cs="Calibri"/>
                <w:sz w:val="20"/>
                <w:szCs w:val="20"/>
              </w:rPr>
              <w:t>пористость</w:t>
            </w:r>
            <w:proofErr w:type="spellEnd"/>
            <w:r w:rsidRPr="00513291">
              <w:rPr>
                <w:rFonts w:ascii="GHEA Grapalat" w:hAnsi="GHEA Grapalat" w:cs="Calibri"/>
                <w:sz w:val="20"/>
                <w:szCs w:val="20"/>
              </w:rPr>
              <w:t>, CAS Number:1343-88-0</w:t>
            </w:r>
          </w:p>
          <w:p w14:paraId="38B4B575" w14:textId="355E7017" w:rsidR="001969B1" w:rsidRPr="00C4255C" w:rsidRDefault="001969B1" w:rsidP="00A8464C">
            <w:pPr>
              <w:jc w:val="both"/>
              <w:rPr>
                <w:rFonts w:ascii="GHEA Grapalat" w:hAnsi="GHEA Grapalat"/>
                <w:sz w:val="14"/>
                <w:szCs w:val="14"/>
              </w:rPr>
            </w:pPr>
          </w:p>
        </w:tc>
        <w:tc>
          <w:tcPr>
            <w:tcW w:w="992" w:type="dxa"/>
            <w:vAlign w:val="center"/>
          </w:tcPr>
          <w:p w14:paraId="07A21DF4" w14:textId="070C3733"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կիլոգրամ</w:t>
            </w:r>
            <w:proofErr w:type="spellEnd"/>
          </w:p>
        </w:tc>
        <w:tc>
          <w:tcPr>
            <w:tcW w:w="992" w:type="dxa"/>
            <w:vAlign w:val="center"/>
          </w:tcPr>
          <w:p w14:paraId="7163C1F3"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1B147CD8" w14:textId="4FC534F9"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C061DCB" w14:textId="167F71B5"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Merge/>
            <w:vAlign w:val="center"/>
          </w:tcPr>
          <w:p w14:paraId="11B1DED9"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FBEE619" w14:textId="7D7E4414" w:rsidR="001969B1" w:rsidRPr="002F1B9A" w:rsidRDefault="001969B1" w:rsidP="00A8464C">
            <w:pPr>
              <w:jc w:val="center"/>
              <w:rPr>
                <w:rFonts w:ascii="GHEA Grapalat" w:hAnsi="GHEA Grapalat"/>
                <w:b/>
                <w:bCs/>
                <w:sz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098E40ED" w14:textId="77777777" w:rsidR="001969B1" w:rsidRDefault="001969B1" w:rsidP="00A8464C">
            <w:pPr>
              <w:jc w:val="center"/>
              <w:rPr>
                <w:rFonts w:ascii="GHEA Grapalat" w:hAnsi="GHEA Grapalat"/>
                <w:sz w:val="20"/>
              </w:rPr>
            </w:pPr>
          </w:p>
        </w:tc>
      </w:tr>
      <w:tr w:rsidR="001969B1" w:rsidRPr="00A71D81" w14:paraId="66CB7A66" w14:textId="77777777" w:rsidTr="002B2462">
        <w:trPr>
          <w:trHeight w:val="310"/>
        </w:trPr>
        <w:tc>
          <w:tcPr>
            <w:tcW w:w="993" w:type="dxa"/>
            <w:vAlign w:val="center"/>
          </w:tcPr>
          <w:p w14:paraId="3DB3D010"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3641DCB1" w14:textId="09E692DF"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701" w:type="dxa"/>
            <w:vAlign w:val="center"/>
          </w:tcPr>
          <w:p w14:paraId="17BC34D7" w14:textId="65EC920F" w:rsidR="001969B1" w:rsidRPr="004B7259" w:rsidRDefault="001969B1" w:rsidP="00C4255C">
            <w:pPr>
              <w:rPr>
                <w:rFonts w:ascii="GHEA Grapalat" w:hAnsi="GHEA Grapalat"/>
                <w:sz w:val="14"/>
                <w:szCs w:val="14"/>
              </w:rPr>
            </w:pPr>
            <w:r w:rsidRPr="004B7259">
              <w:rPr>
                <w:rFonts w:ascii="GHEA Grapalat" w:hAnsi="GHEA Grapalat"/>
                <w:sz w:val="14"/>
                <w:szCs w:val="14"/>
              </w:rPr>
              <w:t xml:space="preserve">  </w:t>
            </w:r>
            <w:proofErr w:type="spellStart"/>
            <w:r w:rsidRPr="004B7259">
              <w:rPr>
                <w:rFonts w:ascii="GHEA Grapalat" w:hAnsi="GHEA Grapalat"/>
                <w:sz w:val="14"/>
                <w:szCs w:val="14"/>
              </w:rPr>
              <w:t>Սարտորիուս</w:t>
            </w:r>
            <w:proofErr w:type="spellEnd"/>
            <w:r w:rsidRPr="004B7259">
              <w:rPr>
                <w:rFonts w:ascii="GHEA Grapalat" w:hAnsi="GHEA Grapalat"/>
                <w:sz w:val="14"/>
                <w:szCs w:val="14"/>
              </w:rPr>
              <w:t xml:space="preserve"> </w:t>
            </w:r>
            <w:proofErr w:type="spellStart"/>
            <w:r w:rsidRPr="004B7259">
              <w:rPr>
                <w:rFonts w:ascii="GHEA Grapalat" w:hAnsi="GHEA Grapalat"/>
                <w:sz w:val="14"/>
                <w:szCs w:val="14"/>
              </w:rPr>
              <w:t>արիումի</w:t>
            </w:r>
            <w:proofErr w:type="spellEnd"/>
            <w:r w:rsidRPr="004B7259">
              <w:rPr>
                <w:rFonts w:ascii="GHEA Grapalat" w:hAnsi="GHEA Grapalat"/>
                <w:sz w:val="14"/>
                <w:szCs w:val="14"/>
              </w:rPr>
              <w:t xml:space="preserve"> </w:t>
            </w:r>
            <w:proofErr w:type="spellStart"/>
            <w:r w:rsidRPr="004B7259">
              <w:rPr>
                <w:rFonts w:ascii="GHEA Grapalat" w:hAnsi="GHEA Grapalat"/>
                <w:sz w:val="14"/>
                <w:szCs w:val="14"/>
              </w:rPr>
              <w:t>ալկալային</w:t>
            </w:r>
            <w:proofErr w:type="spellEnd"/>
            <w:r w:rsidRPr="004B7259">
              <w:rPr>
                <w:rFonts w:ascii="GHEA Grapalat" w:hAnsi="GHEA Grapalat"/>
                <w:sz w:val="14"/>
                <w:szCs w:val="14"/>
              </w:rPr>
              <w:t xml:space="preserve"> </w:t>
            </w:r>
            <w:proofErr w:type="spellStart"/>
            <w:r w:rsidRPr="004B7259">
              <w:rPr>
                <w:rFonts w:ascii="GHEA Grapalat" w:hAnsi="GHEA Grapalat"/>
                <w:sz w:val="14"/>
                <w:szCs w:val="14"/>
              </w:rPr>
              <w:t>մաքրող</w:t>
            </w:r>
            <w:proofErr w:type="spellEnd"/>
            <w:r w:rsidRPr="004B7259">
              <w:rPr>
                <w:rFonts w:ascii="GHEA Grapalat" w:hAnsi="GHEA Grapalat"/>
                <w:sz w:val="14"/>
                <w:szCs w:val="14"/>
              </w:rPr>
              <w:t xml:space="preserve"> </w:t>
            </w:r>
            <w:proofErr w:type="spellStart"/>
            <w:r w:rsidRPr="004B7259">
              <w:rPr>
                <w:rFonts w:ascii="GHEA Grapalat" w:hAnsi="GHEA Grapalat"/>
                <w:sz w:val="14"/>
                <w:szCs w:val="14"/>
              </w:rPr>
              <w:t>լուծույթ</w:t>
            </w:r>
            <w:proofErr w:type="spellEnd"/>
            <w:r w:rsidRPr="004B7259">
              <w:rPr>
                <w:rFonts w:ascii="GHEA Grapalat" w:hAnsi="GHEA Grapalat"/>
                <w:sz w:val="14"/>
                <w:szCs w:val="14"/>
              </w:rPr>
              <w:t xml:space="preserve"> </w:t>
            </w:r>
          </w:p>
        </w:tc>
        <w:tc>
          <w:tcPr>
            <w:tcW w:w="3260" w:type="dxa"/>
          </w:tcPr>
          <w:p w14:paraId="7F6EB31C" w14:textId="77777777" w:rsidR="003E17D6" w:rsidRPr="00186461" w:rsidRDefault="003E17D6" w:rsidP="003E17D6">
            <w:pPr>
              <w:shd w:val="clear" w:color="auto" w:fill="FFFFFF"/>
              <w:rPr>
                <w:rFonts w:ascii="GHEA Grapalat" w:hAnsi="GHEA Grapalat" w:cs="GHEA Grapalat"/>
                <w:sz w:val="20"/>
                <w:szCs w:val="20"/>
              </w:rPr>
            </w:pPr>
            <w:r w:rsidRPr="003E17D6">
              <w:rPr>
                <w:rFonts w:ascii="GHEA Grapalat" w:hAnsi="GHEA Grapalat" w:cs="Calibri"/>
                <w:sz w:val="20"/>
                <w:szCs w:val="20"/>
              </w:rPr>
              <w:t xml:space="preserve">Sartorius </w:t>
            </w:r>
            <w:proofErr w:type="spellStart"/>
            <w:r w:rsidRPr="003E17D6">
              <w:rPr>
                <w:rFonts w:ascii="GHEA Grapalat" w:hAnsi="GHEA Grapalat" w:cs="Calibri"/>
                <w:sz w:val="20"/>
                <w:szCs w:val="20"/>
              </w:rPr>
              <w:t>Arium</w:t>
            </w:r>
            <w:proofErr w:type="spellEnd"/>
            <w:r w:rsidRPr="003E17D6">
              <w:rPr>
                <w:rFonts w:ascii="GHEA Grapalat" w:hAnsi="GHEA Grapalat" w:cs="Calibri"/>
                <w:sz w:val="20"/>
                <w:szCs w:val="20"/>
              </w:rPr>
              <w:t xml:space="preserve"> Comfort</w:t>
            </w:r>
            <w:r w:rsidRPr="003E17D6">
              <w:rPr>
                <w:rFonts w:ascii="Calibri" w:hAnsi="Calibri" w:cs="Calibri"/>
                <w:sz w:val="20"/>
                <w:szCs w:val="20"/>
              </w:rPr>
              <w:t> </w:t>
            </w:r>
            <w:r w:rsidRPr="003E17D6">
              <w:rPr>
                <w:rFonts w:ascii="GHEA Grapalat" w:hAnsi="GHEA Grapalat" w:cs="Calibri"/>
                <w:sz w:val="20"/>
                <w:szCs w:val="20"/>
              </w:rPr>
              <w:t>II-</w:t>
            </w:r>
            <w:r w:rsidRPr="003E17D6">
              <w:rPr>
                <w:rFonts w:ascii="GHEA Grapalat" w:hAnsi="GHEA Grapalat" w:cs="GHEA Grapalat"/>
                <w:sz w:val="20"/>
                <w:szCs w:val="20"/>
              </w:rPr>
              <w:t>ի</w:t>
            </w:r>
            <w:r w:rsidRPr="003E17D6">
              <w:rPr>
                <w:rFonts w:ascii="Calibri" w:hAnsi="Calibri" w:cs="Calibri"/>
                <w:sz w:val="20"/>
                <w:szCs w:val="20"/>
              </w:rPr>
              <w:t> </w:t>
            </w:r>
            <w:proofErr w:type="spellStart"/>
            <w:r w:rsidRPr="003E17D6">
              <w:rPr>
                <w:rFonts w:ascii="GHEA Grapalat" w:hAnsi="GHEA Grapalat" w:cs="GHEA Grapalat"/>
                <w:sz w:val="20"/>
                <w:szCs w:val="20"/>
              </w:rPr>
              <w:t>հակադարձ</w:t>
            </w:r>
            <w:proofErr w:type="spellEnd"/>
            <w:r w:rsidRPr="003E17D6">
              <w:rPr>
                <w:rFonts w:ascii="GHEA Grapalat" w:hAnsi="GHEA Grapalat" w:cs="Calibri"/>
                <w:sz w:val="20"/>
                <w:szCs w:val="20"/>
              </w:rPr>
              <w:t xml:space="preserve"> </w:t>
            </w:r>
            <w:proofErr w:type="spellStart"/>
            <w:r w:rsidRPr="003E17D6">
              <w:rPr>
                <w:rFonts w:ascii="GHEA Grapalat" w:hAnsi="GHEA Grapalat" w:cs="GHEA Grapalat"/>
                <w:sz w:val="20"/>
                <w:szCs w:val="20"/>
              </w:rPr>
              <w:t>օսմոսի</w:t>
            </w:r>
            <w:proofErr w:type="spellEnd"/>
            <w:r w:rsidRPr="003E17D6">
              <w:rPr>
                <w:rFonts w:ascii="GHEA Grapalat" w:hAnsi="GHEA Grapalat" w:cs="Calibri"/>
                <w:sz w:val="20"/>
                <w:szCs w:val="20"/>
              </w:rPr>
              <w:t xml:space="preserve"> (RO) </w:t>
            </w:r>
            <w:proofErr w:type="spellStart"/>
            <w:r w:rsidRPr="003E17D6">
              <w:rPr>
                <w:rFonts w:ascii="GHEA Grapalat" w:hAnsi="GHEA Grapalat" w:cs="GHEA Grapalat"/>
                <w:sz w:val="20"/>
                <w:szCs w:val="20"/>
              </w:rPr>
              <w:t>մոդուլի</w:t>
            </w:r>
            <w:proofErr w:type="spellEnd"/>
            <w:r w:rsidRPr="00186461">
              <w:rPr>
                <w:rFonts w:ascii="GHEA Grapalat" w:hAnsi="GHEA Grapalat" w:cs="GHEA Grapalat"/>
                <w:sz w:val="20"/>
                <w:szCs w:val="20"/>
              </w:rPr>
              <w:t xml:space="preserve"> </w:t>
            </w:r>
            <w:proofErr w:type="spellStart"/>
            <w:r w:rsidRPr="003E17D6">
              <w:rPr>
                <w:rFonts w:ascii="GHEA Grapalat" w:hAnsi="GHEA Grapalat" w:cs="GHEA Grapalat"/>
                <w:sz w:val="20"/>
                <w:szCs w:val="20"/>
              </w:rPr>
              <w:t>մաքրման</w:t>
            </w:r>
            <w:proofErr w:type="spellEnd"/>
            <w:r w:rsidRPr="00186461">
              <w:rPr>
                <w:rFonts w:ascii="GHEA Grapalat" w:hAnsi="GHEA Grapalat" w:cs="GHEA Grapalat"/>
                <w:sz w:val="20"/>
                <w:szCs w:val="20"/>
              </w:rPr>
              <w:t xml:space="preserve"> </w:t>
            </w:r>
            <w:proofErr w:type="spellStart"/>
            <w:r w:rsidRPr="003E17D6">
              <w:rPr>
                <w:rFonts w:ascii="GHEA Grapalat" w:hAnsi="GHEA Grapalat" w:cs="GHEA Grapalat"/>
                <w:sz w:val="20"/>
                <w:szCs w:val="20"/>
              </w:rPr>
              <w:t>հավաքածու</w:t>
            </w:r>
            <w:proofErr w:type="spellEnd"/>
            <w:r w:rsidRPr="003E17D6">
              <w:rPr>
                <w:rFonts w:ascii="GHEA Grapalat" w:hAnsi="GHEA Grapalat" w:cs="GHEA Grapalat"/>
                <w:sz w:val="20"/>
                <w:szCs w:val="20"/>
              </w:rPr>
              <w:t>։</w:t>
            </w:r>
          </w:p>
          <w:p w14:paraId="505F8613" w14:textId="27AFDB7F" w:rsidR="003E17D6" w:rsidRPr="00186461" w:rsidRDefault="003E17D6" w:rsidP="003E17D6">
            <w:pPr>
              <w:shd w:val="clear" w:color="auto" w:fill="FFFFFF"/>
              <w:rPr>
                <w:rFonts w:ascii="GHEA Grapalat" w:hAnsi="GHEA Grapalat" w:cs="GHEA Grapalat"/>
                <w:sz w:val="20"/>
                <w:szCs w:val="20"/>
              </w:rPr>
            </w:pPr>
            <w:proofErr w:type="spellStart"/>
            <w:r w:rsidRPr="00186461">
              <w:rPr>
                <w:rFonts w:ascii="GHEA Grapalat" w:hAnsi="GHEA Grapalat" w:cs="GHEA Grapalat"/>
                <w:sz w:val="20"/>
                <w:szCs w:val="20"/>
              </w:rPr>
              <w:t>Կազմը</w:t>
            </w:r>
            <w:proofErr w:type="spellEnd"/>
            <w:r w:rsidRPr="00186461">
              <w:rPr>
                <w:rFonts w:ascii="GHEA Grapalat" w:hAnsi="GHEA Grapalat" w:cs="GHEA Grapalat"/>
                <w:sz w:val="20"/>
                <w:szCs w:val="20"/>
              </w:rPr>
              <w:t>՝</w:t>
            </w:r>
            <w:r w:rsidRPr="00186461">
              <w:rPr>
                <w:rFonts w:ascii="Calibri" w:hAnsi="Calibri" w:cs="Calibri"/>
                <w:sz w:val="20"/>
                <w:szCs w:val="20"/>
              </w:rPr>
              <w:t> </w:t>
            </w:r>
            <w:r w:rsidRPr="00186461">
              <w:rPr>
                <w:rFonts w:ascii="GHEA Grapalat" w:hAnsi="GHEA Grapalat" w:cs="GHEA Grapalat"/>
                <w:sz w:val="20"/>
                <w:szCs w:val="20"/>
              </w:rPr>
              <w:t xml:space="preserve">1 </w:t>
            </w:r>
            <w:r w:rsidRPr="003E17D6">
              <w:rPr>
                <w:rFonts w:ascii="GHEA Grapalat" w:hAnsi="GHEA Grapalat" w:cs="GHEA Grapalat"/>
                <w:sz w:val="20"/>
                <w:szCs w:val="20"/>
              </w:rPr>
              <w:t>×</w:t>
            </w:r>
            <w:r w:rsidRPr="00186461">
              <w:rPr>
                <w:rFonts w:ascii="Calibri" w:hAnsi="Calibri" w:cs="Calibri"/>
                <w:sz w:val="20"/>
                <w:szCs w:val="20"/>
              </w:rPr>
              <w:t> </w:t>
            </w:r>
            <w:proofErr w:type="spellStart"/>
            <w:r w:rsidRPr="00186461">
              <w:rPr>
                <w:rFonts w:ascii="GHEA Grapalat" w:hAnsi="GHEA Grapalat" w:cs="GHEA Grapalat"/>
                <w:sz w:val="20"/>
                <w:szCs w:val="20"/>
              </w:rPr>
              <w:t>ալկալային</w:t>
            </w:r>
            <w:proofErr w:type="spellEnd"/>
            <w:r w:rsidRPr="00186461">
              <w:rPr>
                <w:rFonts w:ascii="GHEA Grapalat" w:hAnsi="GHEA Grapalat" w:cs="GHEA Grapalat"/>
                <w:sz w:val="20"/>
                <w:szCs w:val="20"/>
              </w:rPr>
              <w:t xml:space="preserve"> </w:t>
            </w:r>
            <w:proofErr w:type="spellStart"/>
            <w:r w:rsidRPr="00186461">
              <w:rPr>
                <w:rFonts w:ascii="GHEA Grapalat" w:hAnsi="GHEA Grapalat" w:cs="GHEA Grapalat"/>
                <w:sz w:val="20"/>
                <w:szCs w:val="20"/>
              </w:rPr>
              <w:t>մաքրող</w:t>
            </w:r>
            <w:proofErr w:type="spellEnd"/>
            <w:r w:rsidRPr="00186461">
              <w:rPr>
                <w:rFonts w:ascii="GHEA Grapalat" w:hAnsi="GHEA Grapalat" w:cs="GHEA Grapalat"/>
                <w:sz w:val="20"/>
                <w:szCs w:val="20"/>
              </w:rPr>
              <w:t xml:space="preserve"> </w:t>
            </w:r>
            <w:proofErr w:type="spellStart"/>
            <w:r w:rsidRPr="00186461">
              <w:rPr>
                <w:rFonts w:ascii="GHEA Grapalat" w:hAnsi="GHEA Grapalat" w:cs="GHEA Grapalat"/>
                <w:sz w:val="20"/>
                <w:szCs w:val="20"/>
              </w:rPr>
              <w:t>լուծույթ</w:t>
            </w:r>
            <w:proofErr w:type="spellEnd"/>
            <w:r w:rsidR="00813D8C" w:rsidRPr="00186461">
              <w:rPr>
                <w:rFonts w:ascii="GHEA Grapalat" w:hAnsi="GHEA Grapalat" w:cs="GHEA Grapalat"/>
                <w:sz w:val="20"/>
                <w:szCs w:val="20"/>
              </w:rPr>
              <w:t xml:space="preserve"> H2O-CCS                                                          </w:t>
            </w:r>
          </w:p>
          <w:p w14:paraId="2A43DAF9" w14:textId="0F826B73" w:rsidR="001969B1" w:rsidRPr="004B7259" w:rsidRDefault="003E17D6" w:rsidP="00813D8C">
            <w:pPr>
              <w:shd w:val="clear" w:color="auto" w:fill="FFFFFF"/>
              <w:rPr>
                <w:rFonts w:ascii="GHEA Grapalat" w:hAnsi="GHEA Grapalat"/>
                <w:sz w:val="14"/>
                <w:szCs w:val="14"/>
              </w:rPr>
            </w:pPr>
            <w:r w:rsidRPr="00186461">
              <w:rPr>
                <w:rFonts w:ascii="Calibri" w:hAnsi="Calibri" w:cs="Calibri"/>
                <w:sz w:val="20"/>
                <w:szCs w:val="20"/>
              </w:rPr>
              <w:t> </w:t>
            </w:r>
            <w:r w:rsidRPr="00186461">
              <w:rPr>
                <w:rFonts w:ascii="GHEA Grapalat" w:hAnsi="GHEA Grapalat" w:cs="GHEA Grapalat"/>
                <w:sz w:val="20"/>
                <w:szCs w:val="20"/>
              </w:rPr>
              <w:t xml:space="preserve"> </w:t>
            </w:r>
            <w:r w:rsidRPr="00186461">
              <w:rPr>
                <w:rFonts w:ascii="Calibri" w:hAnsi="Calibri" w:cs="Calibri"/>
                <w:sz w:val="20"/>
                <w:szCs w:val="20"/>
              </w:rPr>
              <w:t> </w:t>
            </w:r>
            <w:r w:rsidRPr="00186461">
              <w:rPr>
                <w:rFonts w:ascii="GHEA Grapalat" w:hAnsi="GHEA Grapalat" w:cs="GHEA Grapalat"/>
                <w:sz w:val="20"/>
                <w:szCs w:val="20"/>
              </w:rPr>
              <w:t xml:space="preserve"> </w:t>
            </w:r>
            <w:r w:rsidRPr="00186461">
              <w:rPr>
                <w:rFonts w:ascii="Calibri" w:hAnsi="Calibri" w:cs="Calibri"/>
                <w:sz w:val="20"/>
                <w:szCs w:val="20"/>
              </w:rPr>
              <w:t> </w:t>
            </w:r>
            <w:r w:rsidRPr="00186461">
              <w:rPr>
                <w:rFonts w:ascii="GHEA Grapalat" w:hAnsi="GHEA Grapalat" w:cs="GHEA Grapalat"/>
                <w:sz w:val="20"/>
                <w:szCs w:val="20"/>
              </w:rPr>
              <w:t xml:space="preserve"> </w:t>
            </w:r>
            <w:r w:rsidRPr="00186461">
              <w:rPr>
                <w:rFonts w:ascii="Calibri" w:hAnsi="Calibri" w:cs="Calibri"/>
                <w:sz w:val="20"/>
                <w:szCs w:val="20"/>
              </w:rPr>
              <w:t> </w:t>
            </w:r>
            <w:r w:rsidRPr="00186461">
              <w:rPr>
                <w:rFonts w:ascii="GHEA Grapalat" w:hAnsi="GHEA Grapalat" w:cs="GHEA Grapalat"/>
                <w:sz w:val="20"/>
                <w:szCs w:val="20"/>
              </w:rPr>
              <w:t xml:space="preserve"> </w:t>
            </w:r>
            <w:r w:rsidRPr="00186461">
              <w:rPr>
                <w:rFonts w:ascii="Calibri" w:hAnsi="Calibri" w:cs="Calibri"/>
                <w:sz w:val="20"/>
                <w:szCs w:val="20"/>
              </w:rPr>
              <w:t> </w:t>
            </w:r>
            <w:r w:rsidRPr="00186461">
              <w:rPr>
                <w:rFonts w:ascii="GHEA Grapalat" w:hAnsi="GHEA Grapalat" w:cs="GHEA Grapalat"/>
                <w:sz w:val="20"/>
                <w:szCs w:val="20"/>
              </w:rPr>
              <w:t xml:space="preserve"> </w:t>
            </w:r>
            <w:r w:rsidRPr="00186461">
              <w:rPr>
                <w:rFonts w:ascii="Calibri" w:hAnsi="Calibri" w:cs="Calibri"/>
                <w:sz w:val="20"/>
                <w:szCs w:val="20"/>
              </w:rPr>
              <w:t> </w:t>
            </w:r>
            <w:r w:rsidRPr="00186461">
              <w:rPr>
                <w:rFonts w:ascii="GHEA Grapalat" w:hAnsi="GHEA Grapalat" w:cs="GHEA Grapalat"/>
                <w:sz w:val="20"/>
                <w:szCs w:val="20"/>
              </w:rPr>
              <w:t>1 ×</w:t>
            </w:r>
            <w:r w:rsidRPr="00186461">
              <w:rPr>
                <w:rFonts w:ascii="Calibri" w:hAnsi="Calibri" w:cs="Calibri"/>
                <w:sz w:val="20"/>
                <w:szCs w:val="20"/>
              </w:rPr>
              <w:t> </w:t>
            </w:r>
            <w:proofErr w:type="spellStart"/>
            <w:r w:rsidRPr="00186461">
              <w:rPr>
                <w:rFonts w:ascii="GHEA Grapalat" w:hAnsi="GHEA Grapalat" w:cs="GHEA Grapalat"/>
                <w:sz w:val="20"/>
                <w:szCs w:val="20"/>
              </w:rPr>
              <w:t>թթվային</w:t>
            </w:r>
            <w:proofErr w:type="spellEnd"/>
            <w:r w:rsidRPr="00186461">
              <w:rPr>
                <w:rFonts w:ascii="GHEA Grapalat" w:hAnsi="GHEA Grapalat" w:cs="GHEA Grapalat"/>
                <w:sz w:val="20"/>
                <w:szCs w:val="20"/>
              </w:rPr>
              <w:t xml:space="preserve"> </w:t>
            </w:r>
            <w:proofErr w:type="spellStart"/>
            <w:r w:rsidRPr="00186461">
              <w:rPr>
                <w:rFonts w:ascii="GHEA Grapalat" w:hAnsi="GHEA Grapalat" w:cs="GHEA Grapalat"/>
                <w:sz w:val="20"/>
                <w:szCs w:val="20"/>
              </w:rPr>
              <w:t>մաքրող</w:t>
            </w:r>
            <w:proofErr w:type="spellEnd"/>
            <w:r w:rsidRPr="00186461">
              <w:rPr>
                <w:rFonts w:ascii="GHEA Grapalat" w:hAnsi="GHEA Grapalat" w:cs="GHEA Grapalat"/>
                <w:sz w:val="20"/>
                <w:szCs w:val="20"/>
              </w:rPr>
              <w:t xml:space="preserve"> </w:t>
            </w:r>
            <w:proofErr w:type="spellStart"/>
            <w:r w:rsidRPr="00186461">
              <w:rPr>
                <w:rFonts w:ascii="GHEA Grapalat" w:hAnsi="GHEA Grapalat" w:cs="GHEA Grapalat"/>
                <w:sz w:val="20"/>
                <w:szCs w:val="20"/>
              </w:rPr>
              <w:t>լուծույթ</w:t>
            </w:r>
            <w:proofErr w:type="spellEnd"/>
            <w:r w:rsidRPr="004B7259">
              <w:rPr>
                <w:rFonts w:ascii="GHEA Grapalat" w:hAnsi="GHEA Grapalat" w:cs="Calibri"/>
                <w:sz w:val="20"/>
                <w:szCs w:val="20"/>
              </w:rPr>
              <w:t xml:space="preserve"> </w:t>
            </w:r>
          </w:p>
        </w:tc>
        <w:tc>
          <w:tcPr>
            <w:tcW w:w="992" w:type="dxa"/>
            <w:vAlign w:val="center"/>
          </w:tcPr>
          <w:p w14:paraId="08344526" w14:textId="0C62A2A9" w:rsidR="001969B1" w:rsidRPr="004B7259" w:rsidRDefault="001969B1" w:rsidP="00A8464C">
            <w:pPr>
              <w:jc w:val="center"/>
              <w:rPr>
                <w:rFonts w:ascii="GHEA Grapalat" w:hAnsi="GHEA Grapalat" w:cs="Calibri"/>
                <w:sz w:val="18"/>
                <w:szCs w:val="18"/>
              </w:rPr>
            </w:pPr>
            <w:proofErr w:type="spellStart"/>
            <w:r w:rsidRPr="004B7259">
              <w:rPr>
                <w:rFonts w:ascii="GHEA Grapalat" w:hAnsi="GHEA Grapalat"/>
                <w:sz w:val="18"/>
                <w:szCs w:val="18"/>
              </w:rPr>
              <w:t>հատ</w:t>
            </w:r>
            <w:proofErr w:type="spellEnd"/>
          </w:p>
        </w:tc>
        <w:tc>
          <w:tcPr>
            <w:tcW w:w="992" w:type="dxa"/>
            <w:vAlign w:val="center"/>
          </w:tcPr>
          <w:p w14:paraId="584D693E"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2CCB5055" w14:textId="5B8E0EE5"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0ED59A6F" w14:textId="3239DCA2"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4</w:t>
            </w:r>
          </w:p>
        </w:tc>
        <w:tc>
          <w:tcPr>
            <w:tcW w:w="708" w:type="dxa"/>
            <w:vMerge/>
            <w:vAlign w:val="center"/>
          </w:tcPr>
          <w:p w14:paraId="339247BA"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0DD67547" w14:textId="7006A275" w:rsidR="001969B1" w:rsidRPr="002F1B9A" w:rsidRDefault="001969B1" w:rsidP="00A8464C">
            <w:pPr>
              <w:jc w:val="center"/>
              <w:rPr>
                <w:rFonts w:ascii="GHEA Grapalat" w:hAnsi="GHEA Grapalat"/>
                <w:b/>
                <w:bCs/>
                <w:sz w:val="20"/>
              </w:rPr>
            </w:pPr>
            <w:r>
              <w:rPr>
                <w:rFonts w:ascii="GHEA Grapalat" w:hAnsi="GHEA Grapalat" w:cs="Arial"/>
                <w:sz w:val="20"/>
                <w:szCs w:val="20"/>
              </w:rPr>
              <w:t>4</w:t>
            </w:r>
          </w:p>
        </w:tc>
        <w:tc>
          <w:tcPr>
            <w:tcW w:w="1701" w:type="dxa"/>
            <w:vMerge/>
            <w:tcBorders>
              <w:left w:val="single" w:sz="4" w:space="0" w:color="auto"/>
              <w:right w:val="single" w:sz="4" w:space="0" w:color="auto"/>
            </w:tcBorders>
            <w:vAlign w:val="center"/>
          </w:tcPr>
          <w:p w14:paraId="775DDBF0" w14:textId="77777777" w:rsidR="001969B1" w:rsidRDefault="001969B1" w:rsidP="00A8464C">
            <w:pPr>
              <w:jc w:val="center"/>
              <w:rPr>
                <w:rFonts w:ascii="GHEA Grapalat" w:hAnsi="GHEA Grapalat"/>
                <w:sz w:val="20"/>
              </w:rPr>
            </w:pPr>
          </w:p>
        </w:tc>
      </w:tr>
      <w:tr w:rsidR="001969B1" w:rsidRPr="00A71D81" w14:paraId="0A02FD30" w14:textId="77777777" w:rsidTr="002B2462">
        <w:trPr>
          <w:trHeight w:val="310"/>
        </w:trPr>
        <w:tc>
          <w:tcPr>
            <w:tcW w:w="993" w:type="dxa"/>
            <w:vAlign w:val="center"/>
          </w:tcPr>
          <w:p w14:paraId="5C98FA1F"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73C0645B" w14:textId="600B55A6"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24311390</w:t>
            </w:r>
          </w:p>
        </w:tc>
        <w:tc>
          <w:tcPr>
            <w:tcW w:w="1701" w:type="dxa"/>
            <w:vAlign w:val="center"/>
          </w:tcPr>
          <w:p w14:paraId="36D6E2E2" w14:textId="4C1234F2" w:rsidR="001969B1" w:rsidRPr="002A4D4E" w:rsidRDefault="001969B1" w:rsidP="00C4255C">
            <w:pPr>
              <w:rPr>
                <w:rFonts w:ascii="GHEA Grapalat" w:hAnsi="GHEA Grapalat"/>
                <w:sz w:val="14"/>
                <w:szCs w:val="14"/>
              </w:rPr>
            </w:pPr>
            <w:proofErr w:type="spellStart"/>
            <w:r w:rsidRPr="002A4D4E">
              <w:rPr>
                <w:rFonts w:ascii="GHEA Grapalat" w:hAnsi="GHEA Grapalat"/>
                <w:sz w:val="14"/>
                <w:szCs w:val="14"/>
              </w:rPr>
              <w:t>Արծաթի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սուլֆատ</w:t>
            </w:r>
            <w:proofErr w:type="spellEnd"/>
          </w:p>
        </w:tc>
        <w:tc>
          <w:tcPr>
            <w:tcW w:w="3260" w:type="dxa"/>
          </w:tcPr>
          <w:p w14:paraId="4E54FF6E" w14:textId="77777777" w:rsidR="001969B1" w:rsidRPr="002B2462" w:rsidRDefault="001969B1" w:rsidP="002B2462">
            <w:pPr>
              <w:jc w:val="both"/>
              <w:rPr>
                <w:rFonts w:ascii="GHEA Grapalat" w:hAnsi="GHEA Grapalat" w:cs="Calibri"/>
                <w:sz w:val="20"/>
                <w:szCs w:val="20"/>
              </w:rPr>
            </w:pPr>
            <w:proofErr w:type="spellStart"/>
            <w:r w:rsidRPr="002B2462">
              <w:rPr>
                <w:rFonts w:ascii="GHEA Grapalat" w:hAnsi="GHEA Grapalat" w:cs="Calibri"/>
                <w:sz w:val="20"/>
                <w:szCs w:val="20"/>
              </w:rPr>
              <w:t>քիմիապես</w:t>
            </w:r>
            <w:proofErr w:type="spellEnd"/>
            <w:r w:rsidRPr="002B2462">
              <w:rPr>
                <w:rFonts w:ascii="GHEA Grapalat" w:hAnsi="GHEA Grapalat" w:cs="Calibri"/>
                <w:sz w:val="20"/>
                <w:szCs w:val="20"/>
              </w:rPr>
              <w:t xml:space="preserve"> </w:t>
            </w:r>
            <w:proofErr w:type="spellStart"/>
            <w:r w:rsidRPr="002B2462">
              <w:rPr>
                <w:rFonts w:ascii="GHEA Grapalat" w:hAnsi="GHEA Grapalat" w:cs="Calibri"/>
                <w:sz w:val="20"/>
                <w:szCs w:val="20"/>
              </w:rPr>
              <w:t>մաքուր</w:t>
            </w:r>
            <w:proofErr w:type="spellEnd"/>
            <w:r w:rsidRPr="002B2462">
              <w:rPr>
                <w:rFonts w:ascii="GHEA Grapalat" w:hAnsi="GHEA Grapalat" w:cs="Calibri"/>
                <w:sz w:val="20"/>
                <w:szCs w:val="20"/>
              </w:rPr>
              <w:br/>
            </w:r>
            <w:proofErr w:type="spellStart"/>
            <w:r w:rsidRPr="002B2462">
              <w:rPr>
                <w:rFonts w:ascii="GHEA Grapalat" w:hAnsi="GHEA Grapalat" w:cs="Calibri"/>
                <w:sz w:val="20"/>
                <w:szCs w:val="20"/>
              </w:rPr>
              <w:t>химический</w:t>
            </w:r>
            <w:proofErr w:type="spellEnd"/>
            <w:r w:rsidRPr="002B2462">
              <w:rPr>
                <w:rFonts w:ascii="GHEA Grapalat" w:hAnsi="GHEA Grapalat" w:cs="Calibri"/>
                <w:sz w:val="20"/>
                <w:szCs w:val="20"/>
              </w:rPr>
              <w:t xml:space="preserve"> </w:t>
            </w:r>
            <w:proofErr w:type="spellStart"/>
            <w:r w:rsidRPr="002B2462">
              <w:rPr>
                <w:rFonts w:ascii="GHEA Grapalat" w:hAnsi="GHEA Grapalat" w:cs="Calibri"/>
                <w:sz w:val="20"/>
                <w:szCs w:val="20"/>
              </w:rPr>
              <w:t>чистый</w:t>
            </w:r>
            <w:proofErr w:type="spellEnd"/>
          </w:p>
          <w:p w14:paraId="6CCABA43" w14:textId="77777777" w:rsidR="001969B1" w:rsidRPr="00C4255C" w:rsidRDefault="001969B1" w:rsidP="00A8464C">
            <w:pPr>
              <w:jc w:val="both"/>
              <w:rPr>
                <w:rFonts w:ascii="GHEA Grapalat" w:hAnsi="GHEA Grapalat"/>
                <w:sz w:val="14"/>
                <w:szCs w:val="14"/>
              </w:rPr>
            </w:pPr>
          </w:p>
        </w:tc>
        <w:tc>
          <w:tcPr>
            <w:tcW w:w="992" w:type="dxa"/>
            <w:vAlign w:val="center"/>
          </w:tcPr>
          <w:p w14:paraId="38588517" w14:textId="3A6FE774"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գրամ</w:t>
            </w:r>
            <w:proofErr w:type="spellEnd"/>
          </w:p>
        </w:tc>
        <w:tc>
          <w:tcPr>
            <w:tcW w:w="992" w:type="dxa"/>
            <w:vAlign w:val="center"/>
          </w:tcPr>
          <w:p w14:paraId="36F69ACC"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2D9D5CFA" w14:textId="73DE4A3E"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0904A6A2" w14:textId="7ECEAB17"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100</w:t>
            </w:r>
          </w:p>
        </w:tc>
        <w:tc>
          <w:tcPr>
            <w:tcW w:w="708" w:type="dxa"/>
            <w:vAlign w:val="center"/>
          </w:tcPr>
          <w:p w14:paraId="12795717"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540ED6B6" w14:textId="61C43EC9" w:rsidR="001969B1" w:rsidRDefault="001969B1" w:rsidP="00A8464C">
            <w:pPr>
              <w:jc w:val="center"/>
              <w:rPr>
                <w:rFonts w:ascii="GHEA Grapalat" w:hAnsi="GHEA Grapalat" w:cs="Arial"/>
                <w:sz w:val="20"/>
                <w:szCs w:val="20"/>
              </w:rPr>
            </w:pPr>
            <w:r>
              <w:rPr>
                <w:rFonts w:ascii="GHEA Grapalat" w:hAnsi="GHEA Grapalat" w:cs="Arial"/>
                <w:sz w:val="20"/>
                <w:szCs w:val="20"/>
              </w:rPr>
              <w:t>100</w:t>
            </w:r>
          </w:p>
        </w:tc>
        <w:tc>
          <w:tcPr>
            <w:tcW w:w="1701" w:type="dxa"/>
            <w:vMerge/>
            <w:tcBorders>
              <w:left w:val="single" w:sz="4" w:space="0" w:color="auto"/>
              <w:right w:val="single" w:sz="4" w:space="0" w:color="auto"/>
            </w:tcBorders>
            <w:vAlign w:val="center"/>
          </w:tcPr>
          <w:p w14:paraId="584FD749" w14:textId="77777777" w:rsidR="001969B1" w:rsidRDefault="001969B1" w:rsidP="00A8464C">
            <w:pPr>
              <w:jc w:val="center"/>
              <w:rPr>
                <w:rFonts w:ascii="GHEA Grapalat" w:hAnsi="GHEA Grapalat"/>
                <w:sz w:val="20"/>
              </w:rPr>
            </w:pPr>
          </w:p>
        </w:tc>
      </w:tr>
      <w:tr w:rsidR="001969B1" w:rsidRPr="00A71D81" w14:paraId="034ADD0B" w14:textId="77777777" w:rsidTr="002B2462">
        <w:trPr>
          <w:trHeight w:val="310"/>
        </w:trPr>
        <w:tc>
          <w:tcPr>
            <w:tcW w:w="993" w:type="dxa"/>
            <w:vAlign w:val="center"/>
          </w:tcPr>
          <w:p w14:paraId="04715A83"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BAA160E" w14:textId="4C24CF24"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24321311</w:t>
            </w:r>
          </w:p>
        </w:tc>
        <w:tc>
          <w:tcPr>
            <w:tcW w:w="1701" w:type="dxa"/>
            <w:vAlign w:val="center"/>
          </w:tcPr>
          <w:p w14:paraId="171CCEFC" w14:textId="4619127C" w:rsidR="001969B1" w:rsidRPr="002A4D4E" w:rsidRDefault="001969B1" w:rsidP="00C4255C">
            <w:pPr>
              <w:rPr>
                <w:rFonts w:ascii="GHEA Grapalat" w:hAnsi="GHEA Grapalat"/>
                <w:sz w:val="14"/>
                <w:szCs w:val="14"/>
              </w:rPr>
            </w:pPr>
            <w:proofErr w:type="spellStart"/>
            <w:r w:rsidRPr="002A4D4E">
              <w:rPr>
                <w:rFonts w:ascii="GHEA Grapalat" w:hAnsi="GHEA Grapalat"/>
                <w:sz w:val="14"/>
                <w:szCs w:val="14"/>
              </w:rPr>
              <w:t>իզոպրոպիլ</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սպիրտ</w:t>
            </w:r>
            <w:proofErr w:type="spellEnd"/>
          </w:p>
        </w:tc>
        <w:tc>
          <w:tcPr>
            <w:tcW w:w="3260" w:type="dxa"/>
          </w:tcPr>
          <w:p w14:paraId="016FF3E5" w14:textId="77777777" w:rsidR="001969B1" w:rsidRPr="00C4255C" w:rsidRDefault="001969B1" w:rsidP="00A8464C">
            <w:pPr>
              <w:jc w:val="both"/>
              <w:rPr>
                <w:rFonts w:ascii="GHEA Grapalat" w:hAnsi="GHEA Grapalat"/>
                <w:sz w:val="14"/>
                <w:szCs w:val="14"/>
              </w:rPr>
            </w:pPr>
            <w:proofErr w:type="spellStart"/>
            <w:r w:rsidRPr="00C4255C">
              <w:rPr>
                <w:rFonts w:ascii="GHEA Grapalat" w:hAnsi="GHEA Grapalat"/>
                <w:sz w:val="14"/>
                <w:szCs w:val="14"/>
              </w:rPr>
              <w:t>մաքուր</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անալիզի</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համար</w:t>
            </w:r>
            <w:proofErr w:type="spellEnd"/>
            <w:r w:rsidRPr="00C4255C">
              <w:rPr>
                <w:rFonts w:ascii="GHEA Grapalat" w:hAnsi="GHEA Grapalat"/>
                <w:sz w:val="14"/>
                <w:szCs w:val="14"/>
              </w:rPr>
              <w:t xml:space="preserve"> (99.9% </w:t>
            </w:r>
            <w:proofErr w:type="spellStart"/>
            <w:r w:rsidRPr="00C4255C">
              <w:rPr>
                <w:rFonts w:ascii="GHEA Grapalat" w:hAnsi="GHEA Grapalat"/>
                <w:sz w:val="14"/>
                <w:szCs w:val="14"/>
              </w:rPr>
              <w:t>մաքրության</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для</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чистого</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анализа</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Чистота</w:t>
            </w:r>
            <w:proofErr w:type="spellEnd"/>
            <w:r w:rsidRPr="00C4255C">
              <w:rPr>
                <w:rFonts w:ascii="GHEA Grapalat" w:hAnsi="GHEA Grapalat"/>
                <w:sz w:val="14"/>
                <w:szCs w:val="14"/>
              </w:rPr>
              <w:t xml:space="preserve"> 99,9%)</w:t>
            </w:r>
          </w:p>
          <w:p w14:paraId="473D605B" w14:textId="77777777" w:rsidR="001969B1" w:rsidRPr="00C4255C" w:rsidRDefault="001969B1" w:rsidP="00A8464C">
            <w:pPr>
              <w:jc w:val="both"/>
              <w:rPr>
                <w:rFonts w:ascii="GHEA Grapalat" w:hAnsi="GHEA Grapalat"/>
                <w:sz w:val="14"/>
                <w:szCs w:val="14"/>
              </w:rPr>
            </w:pPr>
          </w:p>
        </w:tc>
        <w:tc>
          <w:tcPr>
            <w:tcW w:w="992" w:type="dxa"/>
            <w:vAlign w:val="center"/>
          </w:tcPr>
          <w:p w14:paraId="18A64F7D" w14:textId="31A3FEBB"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լիտր</w:t>
            </w:r>
            <w:proofErr w:type="spellEnd"/>
          </w:p>
        </w:tc>
        <w:tc>
          <w:tcPr>
            <w:tcW w:w="992" w:type="dxa"/>
            <w:vAlign w:val="center"/>
          </w:tcPr>
          <w:p w14:paraId="3F442C60"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35674108" w14:textId="31D331AC"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5536A7CC" w14:textId="452B42D2"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140</w:t>
            </w:r>
          </w:p>
        </w:tc>
        <w:tc>
          <w:tcPr>
            <w:tcW w:w="708" w:type="dxa"/>
            <w:vAlign w:val="center"/>
          </w:tcPr>
          <w:p w14:paraId="2CD0196C"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466C15AE" w14:textId="63449346" w:rsidR="001969B1" w:rsidRDefault="001969B1" w:rsidP="00A8464C">
            <w:pPr>
              <w:jc w:val="center"/>
              <w:rPr>
                <w:rFonts w:ascii="GHEA Grapalat" w:hAnsi="GHEA Grapalat" w:cs="Arial"/>
                <w:sz w:val="20"/>
                <w:szCs w:val="20"/>
              </w:rPr>
            </w:pPr>
            <w:r>
              <w:rPr>
                <w:rFonts w:ascii="GHEA Grapalat" w:hAnsi="GHEA Grapalat" w:cs="Arial"/>
                <w:sz w:val="20"/>
                <w:szCs w:val="20"/>
              </w:rPr>
              <w:t>140</w:t>
            </w:r>
          </w:p>
        </w:tc>
        <w:tc>
          <w:tcPr>
            <w:tcW w:w="1701" w:type="dxa"/>
            <w:vMerge/>
            <w:tcBorders>
              <w:left w:val="single" w:sz="4" w:space="0" w:color="auto"/>
              <w:right w:val="single" w:sz="4" w:space="0" w:color="auto"/>
            </w:tcBorders>
            <w:vAlign w:val="center"/>
          </w:tcPr>
          <w:p w14:paraId="3B889F0F" w14:textId="77777777" w:rsidR="001969B1" w:rsidRDefault="001969B1" w:rsidP="00A8464C">
            <w:pPr>
              <w:jc w:val="center"/>
              <w:rPr>
                <w:rFonts w:ascii="GHEA Grapalat" w:hAnsi="GHEA Grapalat"/>
                <w:sz w:val="20"/>
              </w:rPr>
            </w:pPr>
          </w:p>
        </w:tc>
      </w:tr>
      <w:tr w:rsidR="001969B1" w:rsidRPr="00A71D81" w14:paraId="7E7FE57E" w14:textId="77777777" w:rsidTr="002B2462">
        <w:trPr>
          <w:trHeight w:val="310"/>
        </w:trPr>
        <w:tc>
          <w:tcPr>
            <w:tcW w:w="993" w:type="dxa"/>
            <w:vAlign w:val="center"/>
          </w:tcPr>
          <w:p w14:paraId="6A0E9342"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4C3447E2" w14:textId="0A7C500B"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24321330</w:t>
            </w:r>
          </w:p>
        </w:tc>
        <w:tc>
          <w:tcPr>
            <w:tcW w:w="1701" w:type="dxa"/>
            <w:vAlign w:val="center"/>
          </w:tcPr>
          <w:p w14:paraId="0CB69214" w14:textId="18D01AAF"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մեթանոլ</w:t>
            </w:r>
            <w:proofErr w:type="spellEnd"/>
          </w:p>
        </w:tc>
        <w:tc>
          <w:tcPr>
            <w:tcW w:w="3260" w:type="dxa"/>
          </w:tcPr>
          <w:p w14:paraId="2D214B4A" w14:textId="77777777" w:rsidR="001969B1" w:rsidRPr="00C4255C" w:rsidRDefault="001969B1" w:rsidP="00A8464C">
            <w:pPr>
              <w:jc w:val="both"/>
              <w:rPr>
                <w:rFonts w:ascii="GHEA Grapalat" w:hAnsi="GHEA Grapalat"/>
                <w:sz w:val="14"/>
                <w:szCs w:val="14"/>
              </w:rPr>
            </w:pPr>
            <w:proofErr w:type="spellStart"/>
            <w:r w:rsidRPr="00C4255C">
              <w:rPr>
                <w:rFonts w:ascii="GHEA Grapalat" w:hAnsi="GHEA Grapalat"/>
                <w:sz w:val="14"/>
                <w:szCs w:val="14"/>
              </w:rPr>
              <w:t>մաքուր</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անալիզի</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համար</w:t>
            </w:r>
            <w:proofErr w:type="spellEnd"/>
            <w:r w:rsidRPr="00C4255C">
              <w:rPr>
                <w:rFonts w:ascii="GHEA Grapalat" w:hAnsi="GHEA Grapalat"/>
                <w:sz w:val="14"/>
                <w:szCs w:val="14"/>
              </w:rPr>
              <w:t xml:space="preserve"> A1635,Methanol HPLC </w:t>
            </w:r>
            <w:proofErr w:type="spellStart"/>
            <w:r w:rsidRPr="00C4255C">
              <w:rPr>
                <w:rFonts w:ascii="GHEA Grapalat" w:hAnsi="GHEA Grapalat"/>
                <w:sz w:val="14"/>
                <w:szCs w:val="14"/>
              </w:rPr>
              <w:t>grade,для</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чистого</w:t>
            </w:r>
            <w:proofErr w:type="spellEnd"/>
            <w:r w:rsidRPr="00C4255C">
              <w:rPr>
                <w:rFonts w:ascii="GHEA Grapalat" w:hAnsi="GHEA Grapalat"/>
                <w:sz w:val="14"/>
                <w:szCs w:val="14"/>
              </w:rPr>
              <w:t xml:space="preserve"> </w:t>
            </w:r>
            <w:proofErr w:type="spellStart"/>
            <w:r w:rsidRPr="00C4255C">
              <w:rPr>
                <w:rFonts w:ascii="GHEA Grapalat" w:hAnsi="GHEA Grapalat"/>
                <w:sz w:val="14"/>
                <w:szCs w:val="14"/>
              </w:rPr>
              <w:t>анализа</w:t>
            </w:r>
            <w:proofErr w:type="spellEnd"/>
            <w:r w:rsidRPr="00C4255C">
              <w:rPr>
                <w:rFonts w:ascii="GHEA Grapalat" w:hAnsi="GHEA Grapalat"/>
                <w:sz w:val="14"/>
                <w:szCs w:val="14"/>
              </w:rPr>
              <w:t xml:space="preserve">  (A1635,Methanol HPLC grade)</w:t>
            </w:r>
          </w:p>
          <w:p w14:paraId="530ECF19" w14:textId="77777777" w:rsidR="001969B1" w:rsidRPr="00C4255C" w:rsidRDefault="001969B1" w:rsidP="00A8464C">
            <w:pPr>
              <w:jc w:val="both"/>
              <w:rPr>
                <w:rFonts w:ascii="GHEA Grapalat" w:hAnsi="GHEA Grapalat"/>
                <w:sz w:val="14"/>
                <w:szCs w:val="14"/>
              </w:rPr>
            </w:pPr>
          </w:p>
        </w:tc>
        <w:tc>
          <w:tcPr>
            <w:tcW w:w="992" w:type="dxa"/>
            <w:vAlign w:val="center"/>
          </w:tcPr>
          <w:p w14:paraId="7A2BD702" w14:textId="15974EF0"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լիտր</w:t>
            </w:r>
            <w:proofErr w:type="spellEnd"/>
          </w:p>
        </w:tc>
        <w:tc>
          <w:tcPr>
            <w:tcW w:w="992" w:type="dxa"/>
            <w:vAlign w:val="center"/>
          </w:tcPr>
          <w:p w14:paraId="7EE45B43"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198E1D24" w14:textId="0E2564C9"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C00B508" w14:textId="27AF40AA"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w:t>
            </w:r>
          </w:p>
        </w:tc>
        <w:tc>
          <w:tcPr>
            <w:tcW w:w="708" w:type="dxa"/>
            <w:vAlign w:val="center"/>
          </w:tcPr>
          <w:p w14:paraId="422DF4A2"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780EC716" w14:textId="58D2C875" w:rsidR="001969B1" w:rsidRDefault="001969B1" w:rsidP="00A8464C">
            <w:pPr>
              <w:jc w:val="center"/>
              <w:rPr>
                <w:rFonts w:ascii="GHEA Grapalat" w:hAnsi="GHEA Grapalat" w:cs="Arial"/>
                <w:sz w:val="20"/>
                <w:szCs w:val="20"/>
              </w:rPr>
            </w:pPr>
            <w:r>
              <w:rPr>
                <w:rFonts w:ascii="GHEA Grapalat" w:hAnsi="GHEA Grapalat" w:cs="Arial"/>
                <w:sz w:val="20"/>
                <w:szCs w:val="20"/>
              </w:rPr>
              <w:t>10</w:t>
            </w:r>
          </w:p>
        </w:tc>
        <w:tc>
          <w:tcPr>
            <w:tcW w:w="1701" w:type="dxa"/>
            <w:vMerge/>
            <w:tcBorders>
              <w:left w:val="single" w:sz="4" w:space="0" w:color="auto"/>
              <w:right w:val="single" w:sz="4" w:space="0" w:color="auto"/>
            </w:tcBorders>
            <w:vAlign w:val="center"/>
          </w:tcPr>
          <w:p w14:paraId="69F887D5" w14:textId="77777777" w:rsidR="001969B1" w:rsidRDefault="001969B1" w:rsidP="00A8464C">
            <w:pPr>
              <w:jc w:val="center"/>
              <w:rPr>
                <w:rFonts w:ascii="GHEA Grapalat" w:hAnsi="GHEA Grapalat"/>
                <w:sz w:val="20"/>
              </w:rPr>
            </w:pPr>
          </w:p>
        </w:tc>
      </w:tr>
      <w:tr w:rsidR="001969B1" w:rsidRPr="00A71D81" w14:paraId="1031B286" w14:textId="77777777" w:rsidTr="002B2462">
        <w:trPr>
          <w:trHeight w:val="310"/>
        </w:trPr>
        <w:tc>
          <w:tcPr>
            <w:tcW w:w="993" w:type="dxa"/>
            <w:vAlign w:val="center"/>
          </w:tcPr>
          <w:p w14:paraId="3BF3931C"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A5F6022" w14:textId="620A4111"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701" w:type="dxa"/>
            <w:vAlign w:val="center"/>
          </w:tcPr>
          <w:p w14:paraId="07F7AC5B" w14:textId="0EF555FB"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թորին</w:t>
            </w:r>
            <w:proofErr w:type="spellEnd"/>
          </w:p>
        </w:tc>
        <w:tc>
          <w:tcPr>
            <w:tcW w:w="3260" w:type="dxa"/>
          </w:tcPr>
          <w:p w14:paraId="4780453E" w14:textId="77777777" w:rsidR="001969B1" w:rsidRPr="00C4255C" w:rsidRDefault="001969B1" w:rsidP="00290E7B">
            <w:pPr>
              <w:jc w:val="both"/>
              <w:rPr>
                <w:rFonts w:ascii="GHEA Grapalat" w:hAnsi="GHEA Grapalat" w:cs="Calibri"/>
                <w:color w:val="000000"/>
                <w:sz w:val="20"/>
                <w:szCs w:val="20"/>
              </w:rPr>
            </w:pPr>
            <w:proofErr w:type="spellStart"/>
            <w:r w:rsidRPr="00C4255C">
              <w:rPr>
                <w:rFonts w:ascii="GHEA Grapalat" w:hAnsi="GHEA Grapalat" w:cs="Calibri"/>
                <w:color w:val="000000"/>
                <w:sz w:val="20"/>
                <w:szCs w:val="20"/>
              </w:rPr>
              <w:t>փաթեթավորումը</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մուգ</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ապակյա</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տարայով</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Fluka</w:t>
            </w:r>
            <w:proofErr w:type="spellEnd"/>
            <w:r w:rsidRPr="00C4255C">
              <w:rPr>
                <w:rFonts w:ascii="GHEA Grapalat" w:hAnsi="GHEA Grapalat" w:cs="Calibri"/>
                <w:color w:val="000000"/>
                <w:sz w:val="20"/>
                <w:szCs w:val="20"/>
              </w:rPr>
              <w:t xml:space="preserve">)89120 Thorin for spectrophotometric det. of Li, Th, </w:t>
            </w:r>
            <w:proofErr w:type="spellStart"/>
            <w:r w:rsidRPr="00C4255C">
              <w:rPr>
                <w:rFonts w:ascii="GHEA Grapalat" w:hAnsi="GHEA Grapalat" w:cs="Calibri"/>
                <w:color w:val="000000"/>
                <w:sz w:val="20"/>
                <w:szCs w:val="20"/>
              </w:rPr>
              <w:t>Zr</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կամ</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համարժեքը</w:t>
            </w:r>
            <w:proofErr w:type="spellEnd"/>
          </w:p>
          <w:p w14:paraId="439BD4C8" w14:textId="77777777" w:rsidR="001969B1" w:rsidRPr="00C4255C" w:rsidRDefault="001969B1" w:rsidP="00A8464C">
            <w:pPr>
              <w:jc w:val="both"/>
              <w:rPr>
                <w:rFonts w:ascii="GHEA Grapalat" w:hAnsi="GHEA Grapalat"/>
                <w:sz w:val="14"/>
                <w:szCs w:val="14"/>
              </w:rPr>
            </w:pPr>
          </w:p>
        </w:tc>
        <w:tc>
          <w:tcPr>
            <w:tcW w:w="992" w:type="dxa"/>
            <w:vAlign w:val="center"/>
          </w:tcPr>
          <w:p w14:paraId="4C3EDF90" w14:textId="0FAAA782"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գրամ</w:t>
            </w:r>
            <w:proofErr w:type="spellEnd"/>
          </w:p>
        </w:tc>
        <w:tc>
          <w:tcPr>
            <w:tcW w:w="992" w:type="dxa"/>
            <w:vAlign w:val="center"/>
          </w:tcPr>
          <w:p w14:paraId="2313682A"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3A8FC65C" w14:textId="4B982991"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38B98C9E" w14:textId="44920542"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w:t>
            </w:r>
          </w:p>
        </w:tc>
        <w:tc>
          <w:tcPr>
            <w:tcW w:w="708" w:type="dxa"/>
            <w:vAlign w:val="center"/>
          </w:tcPr>
          <w:p w14:paraId="41545108"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5AB56C42" w14:textId="5781D236" w:rsidR="001969B1" w:rsidRDefault="001969B1" w:rsidP="00A8464C">
            <w:pPr>
              <w:jc w:val="center"/>
              <w:rPr>
                <w:rFonts w:ascii="GHEA Grapalat" w:hAnsi="GHEA Grapalat" w:cs="Arial"/>
                <w:sz w:val="20"/>
                <w:szCs w:val="20"/>
              </w:rPr>
            </w:pPr>
            <w:r>
              <w:rPr>
                <w:rFonts w:ascii="GHEA Grapalat" w:hAnsi="GHEA Grapalat" w:cs="Arial"/>
                <w:sz w:val="20"/>
                <w:szCs w:val="20"/>
              </w:rPr>
              <w:t>10</w:t>
            </w:r>
          </w:p>
        </w:tc>
        <w:tc>
          <w:tcPr>
            <w:tcW w:w="1701" w:type="dxa"/>
            <w:vMerge/>
            <w:tcBorders>
              <w:left w:val="single" w:sz="4" w:space="0" w:color="auto"/>
              <w:right w:val="single" w:sz="4" w:space="0" w:color="auto"/>
            </w:tcBorders>
            <w:vAlign w:val="center"/>
          </w:tcPr>
          <w:p w14:paraId="7D06FD55" w14:textId="77777777" w:rsidR="001969B1" w:rsidRDefault="001969B1" w:rsidP="00A8464C">
            <w:pPr>
              <w:jc w:val="center"/>
              <w:rPr>
                <w:rFonts w:ascii="GHEA Grapalat" w:hAnsi="GHEA Grapalat"/>
                <w:sz w:val="20"/>
              </w:rPr>
            </w:pPr>
          </w:p>
        </w:tc>
      </w:tr>
      <w:tr w:rsidR="001969B1" w:rsidRPr="00A71D81" w14:paraId="74911BC6" w14:textId="77777777" w:rsidTr="002B2462">
        <w:trPr>
          <w:trHeight w:val="310"/>
        </w:trPr>
        <w:tc>
          <w:tcPr>
            <w:tcW w:w="993" w:type="dxa"/>
            <w:vAlign w:val="center"/>
          </w:tcPr>
          <w:p w14:paraId="5D9A6FE8"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8C3FE16" w14:textId="44ED3573"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701" w:type="dxa"/>
            <w:vAlign w:val="center"/>
          </w:tcPr>
          <w:p w14:paraId="61F74D8F" w14:textId="74F048E2"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նավթիլամին</w:t>
            </w:r>
            <w:proofErr w:type="spellEnd"/>
          </w:p>
        </w:tc>
        <w:tc>
          <w:tcPr>
            <w:tcW w:w="3260" w:type="dxa"/>
          </w:tcPr>
          <w:p w14:paraId="519A11A4" w14:textId="12D5652E" w:rsidR="001969B1" w:rsidRPr="00C4255C" w:rsidRDefault="001969B1" w:rsidP="00290E7B">
            <w:pPr>
              <w:jc w:val="both"/>
              <w:rPr>
                <w:rFonts w:ascii="GHEA Grapalat" w:hAnsi="GHEA Grapalat" w:cs="Calibri"/>
                <w:color w:val="000000"/>
                <w:sz w:val="20"/>
                <w:szCs w:val="20"/>
              </w:rPr>
            </w:pPr>
            <w:proofErr w:type="spellStart"/>
            <w:r w:rsidRPr="00C4255C">
              <w:rPr>
                <w:rFonts w:ascii="GHEA Grapalat" w:hAnsi="GHEA Grapalat" w:cs="Calibri"/>
                <w:color w:val="000000"/>
                <w:sz w:val="20"/>
                <w:szCs w:val="20"/>
              </w:rPr>
              <w:t>մաքուր</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անալիզի</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համար</w:t>
            </w:r>
            <w:proofErr w:type="spellEnd"/>
            <w:r w:rsidRPr="00C4255C">
              <w:rPr>
                <w:rFonts w:ascii="GHEA Grapalat" w:hAnsi="GHEA Grapalat" w:cs="Calibri"/>
                <w:color w:val="000000"/>
                <w:sz w:val="20"/>
                <w:szCs w:val="20"/>
              </w:rPr>
              <w:t xml:space="preserve">, 25գ, N9005. 1-Naphthylamine 25g, </w:t>
            </w:r>
            <w:proofErr w:type="spellStart"/>
            <w:r w:rsidRPr="00C4255C">
              <w:rPr>
                <w:rFonts w:ascii="GHEA Grapalat" w:hAnsi="GHEA Grapalat" w:cs="Calibri"/>
                <w:color w:val="000000"/>
                <w:sz w:val="20"/>
                <w:szCs w:val="20"/>
              </w:rPr>
              <w:t>для</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чистого</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анализа</w:t>
            </w:r>
            <w:proofErr w:type="spellEnd"/>
            <w:r w:rsidRPr="00C4255C">
              <w:rPr>
                <w:rFonts w:ascii="GHEA Grapalat" w:hAnsi="GHEA Grapalat" w:cs="Calibri"/>
                <w:color w:val="000000"/>
                <w:sz w:val="20"/>
                <w:szCs w:val="20"/>
              </w:rPr>
              <w:t>, ACS reagent, 99%</w:t>
            </w:r>
          </w:p>
          <w:p w14:paraId="6767504C" w14:textId="77777777" w:rsidR="001969B1" w:rsidRPr="00C4255C" w:rsidRDefault="001969B1" w:rsidP="00A8464C">
            <w:pPr>
              <w:jc w:val="both"/>
              <w:rPr>
                <w:rFonts w:ascii="GHEA Grapalat" w:hAnsi="GHEA Grapalat"/>
                <w:sz w:val="14"/>
                <w:szCs w:val="14"/>
              </w:rPr>
            </w:pPr>
          </w:p>
        </w:tc>
        <w:tc>
          <w:tcPr>
            <w:tcW w:w="992" w:type="dxa"/>
            <w:vAlign w:val="center"/>
          </w:tcPr>
          <w:p w14:paraId="01805C4A" w14:textId="1E6DBD28"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սրվակ</w:t>
            </w:r>
            <w:proofErr w:type="spellEnd"/>
          </w:p>
        </w:tc>
        <w:tc>
          <w:tcPr>
            <w:tcW w:w="992" w:type="dxa"/>
            <w:vAlign w:val="center"/>
          </w:tcPr>
          <w:p w14:paraId="34612CD8"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0F022986" w14:textId="277F8282"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60FFAA7E" w14:textId="30E08EBE"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B3C9DCB"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F7E5A32" w14:textId="2A6A5229"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5D572E1E" w14:textId="77777777" w:rsidR="001969B1" w:rsidRDefault="001969B1" w:rsidP="00A8464C">
            <w:pPr>
              <w:jc w:val="center"/>
              <w:rPr>
                <w:rFonts w:ascii="GHEA Grapalat" w:hAnsi="GHEA Grapalat"/>
                <w:sz w:val="20"/>
              </w:rPr>
            </w:pPr>
          </w:p>
        </w:tc>
      </w:tr>
      <w:tr w:rsidR="001969B1" w:rsidRPr="00A71D81" w14:paraId="4667B1F6" w14:textId="77777777" w:rsidTr="002B2462">
        <w:trPr>
          <w:trHeight w:val="310"/>
        </w:trPr>
        <w:tc>
          <w:tcPr>
            <w:tcW w:w="993" w:type="dxa"/>
            <w:vAlign w:val="center"/>
          </w:tcPr>
          <w:p w14:paraId="7DE363D3"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779A13F" w14:textId="38361E8D"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701" w:type="dxa"/>
            <w:vAlign w:val="center"/>
          </w:tcPr>
          <w:p w14:paraId="302BB0A6" w14:textId="412909FA"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սուլֆանիլաթթու</w:t>
            </w:r>
            <w:proofErr w:type="spellEnd"/>
          </w:p>
        </w:tc>
        <w:tc>
          <w:tcPr>
            <w:tcW w:w="3260" w:type="dxa"/>
          </w:tcPr>
          <w:p w14:paraId="1249F2E6" w14:textId="1F974F7C" w:rsidR="001969B1" w:rsidRPr="00C4255C" w:rsidRDefault="001969B1" w:rsidP="00290E7B">
            <w:pPr>
              <w:jc w:val="both"/>
              <w:rPr>
                <w:rFonts w:ascii="GHEA Grapalat" w:hAnsi="GHEA Grapalat" w:cs="Calibri"/>
                <w:color w:val="000000"/>
                <w:sz w:val="20"/>
                <w:szCs w:val="20"/>
              </w:rPr>
            </w:pPr>
            <w:proofErr w:type="spellStart"/>
            <w:r w:rsidRPr="00C4255C">
              <w:rPr>
                <w:rFonts w:ascii="GHEA Grapalat" w:hAnsi="GHEA Grapalat" w:cs="Calibri"/>
                <w:color w:val="000000"/>
                <w:sz w:val="20"/>
                <w:szCs w:val="20"/>
              </w:rPr>
              <w:t>մաքուր</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անալիզի</w:t>
            </w:r>
            <w:proofErr w:type="spellEnd"/>
            <w:r w:rsidRPr="00C4255C">
              <w:rPr>
                <w:rFonts w:ascii="GHEA Grapalat" w:hAnsi="GHEA Grapalat" w:cs="Calibri"/>
                <w:color w:val="000000"/>
                <w:sz w:val="20"/>
                <w:szCs w:val="20"/>
              </w:rPr>
              <w:t xml:space="preserve"> </w:t>
            </w:r>
            <w:proofErr w:type="spellStart"/>
            <w:r w:rsidRPr="00C4255C">
              <w:rPr>
                <w:rFonts w:ascii="GHEA Grapalat" w:hAnsi="GHEA Grapalat" w:cs="Calibri"/>
                <w:color w:val="000000"/>
                <w:sz w:val="20"/>
                <w:szCs w:val="20"/>
              </w:rPr>
              <w:t>համար</w:t>
            </w:r>
            <w:proofErr w:type="spellEnd"/>
            <w:r w:rsidRPr="00C4255C">
              <w:rPr>
                <w:rFonts w:ascii="GHEA Grapalat" w:hAnsi="GHEA Grapalat" w:cs="Calibri"/>
                <w:color w:val="000000"/>
                <w:sz w:val="20"/>
                <w:szCs w:val="20"/>
              </w:rPr>
              <w:t xml:space="preserve">, 25գ, </w:t>
            </w:r>
            <w:proofErr w:type="spellStart"/>
            <w:r w:rsidRPr="00C4255C">
              <w:rPr>
                <w:rFonts w:ascii="GHEA Grapalat" w:hAnsi="GHEA Grapalat" w:cs="Calibri"/>
                <w:color w:val="000000"/>
                <w:sz w:val="20"/>
                <w:szCs w:val="20"/>
              </w:rPr>
              <w:t>Sulfanilic</w:t>
            </w:r>
            <w:proofErr w:type="spellEnd"/>
            <w:r w:rsidRPr="00C4255C">
              <w:rPr>
                <w:rFonts w:ascii="GHEA Grapalat" w:hAnsi="GHEA Grapalat" w:cs="Calibri"/>
                <w:color w:val="000000"/>
                <w:sz w:val="20"/>
                <w:szCs w:val="20"/>
              </w:rPr>
              <w:t xml:space="preserve"> acid, 25g, ACS reagent grade, 99%, powder</w:t>
            </w:r>
          </w:p>
          <w:p w14:paraId="1724A414" w14:textId="77777777" w:rsidR="001969B1" w:rsidRPr="00513291" w:rsidRDefault="001969B1" w:rsidP="00A8464C">
            <w:pPr>
              <w:jc w:val="both"/>
              <w:rPr>
                <w:rFonts w:ascii="GHEA Grapalat" w:hAnsi="GHEA Grapalat" w:cs="Calibri"/>
                <w:color w:val="000000"/>
                <w:sz w:val="20"/>
                <w:szCs w:val="20"/>
              </w:rPr>
            </w:pPr>
          </w:p>
        </w:tc>
        <w:tc>
          <w:tcPr>
            <w:tcW w:w="992" w:type="dxa"/>
            <w:vAlign w:val="center"/>
          </w:tcPr>
          <w:p w14:paraId="73B74996" w14:textId="22D7FEC2" w:rsidR="001969B1" w:rsidRPr="00FE3E31" w:rsidRDefault="001969B1" w:rsidP="00A8464C">
            <w:pPr>
              <w:jc w:val="center"/>
              <w:rPr>
                <w:rFonts w:ascii="GHEA Grapalat" w:hAnsi="GHEA Grapalat" w:cs="Calibri"/>
                <w:color w:val="000000"/>
                <w:sz w:val="18"/>
                <w:szCs w:val="18"/>
              </w:rPr>
            </w:pPr>
            <w:proofErr w:type="spellStart"/>
            <w:r w:rsidRPr="00FE3E31">
              <w:rPr>
                <w:rFonts w:ascii="GHEA Grapalat" w:hAnsi="GHEA Grapalat"/>
                <w:sz w:val="18"/>
                <w:szCs w:val="18"/>
              </w:rPr>
              <w:t>սրվակ</w:t>
            </w:r>
            <w:proofErr w:type="spellEnd"/>
          </w:p>
        </w:tc>
        <w:tc>
          <w:tcPr>
            <w:tcW w:w="992" w:type="dxa"/>
            <w:vAlign w:val="center"/>
          </w:tcPr>
          <w:p w14:paraId="598EF3C8" w14:textId="77777777" w:rsidR="001969B1" w:rsidRPr="0011424B" w:rsidRDefault="001969B1" w:rsidP="00A8464C">
            <w:pPr>
              <w:jc w:val="both"/>
              <w:rPr>
                <w:rFonts w:ascii="GHEA Grapalat" w:hAnsi="GHEA Grapalat" w:cs="Calibri"/>
                <w:color w:val="000000"/>
                <w:sz w:val="18"/>
                <w:szCs w:val="18"/>
              </w:rPr>
            </w:pPr>
          </w:p>
        </w:tc>
        <w:tc>
          <w:tcPr>
            <w:tcW w:w="993" w:type="dxa"/>
            <w:vAlign w:val="bottom"/>
          </w:tcPr>
          <w:p w14:paraId="5C2B15E6" w14:textId="61BE7F1B"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BF3F503" w14:textId="31D0D9BA"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590B79D6"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284DE96D" w14:textId="4BDEC1FD"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5000B68A" w14:textId="77777777" w:rsidR="001969B1" w:rsidRDefault="001969B1" w:rsidP="00A8464C">
            <w:pPr>
              <w:jc w:val="center"/>
              <w:rPr>
                <w:rFonts w:ascii="GHEA Grapalat" w:hAnsi="GHEA Grapalat"/>
                <w:sz w:val="20"/>
              </w:rPr>
            </w:pPr>
          </w:p>
        </w:tc>
      </w:tr>
      <w:tr w:rsidR="001969B1" w:rsidRPr="00A71D81" w14:paraId="651F73E7" w14:textId="77777777" w:rsidTr="002B2462">
        <w:trPr>
          <w:trHeight w:val="310"/>
        </w:trPr>
        <w:tc>
          <w:tcPr>
            <w:tcW w:w="993" w:type="dxa"/>
            <w:vAlign w:val="center"/>
          </w:tcPr>
          <w:p w14:paraId="5E0DAB0E"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4D680DBA" w14:textId="162AD8C5"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33621780</w:t>
            </w:r>
          </w:p>
        </w:tc>
        <w:tc>
          <w:tcPr>
            <w:tcW w:w="1701" w:type="dxa"/>
            <w:vAlign w:val="center"/>
          </w:tcPr>
          <w:p w14:paraId="2BE38A03" w14:textId="5A5168DE" w:rsidR="001969B1" w:rsidRPr="002A4D4E" w:rsidRDefault="001969B1" w:rsidP="00C4255C">
            <w:pPr>
              <w:rPr>
                <w:rFonts w:ascii="GHEA Grapalat" w:hAnsi="GHEA Grapalat"/>
                <w:sz w:val="14"/>
                <w:szCs w:val="14"/>
              </w:rPr>
            </w:pPr>
            <w:proofErr w:type="spellStart"/>
            <w:r w:rsidRPr="002A4D4E">
              <w:rPr>
                <w:rFonts w:ascii="GHEA Grapalat" w:hAnsi="GHEA Grapalat"/>
                <w:sz w:val="14"/>
                <w:szCs w:val="14"/>
              </w:rPr>
              <w:t>նատրիումի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ացետատ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տրինատրիում</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ցիտրատ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դիհիդրատ</w:t>
            </w:r>
            <w:proofErr w:type="spellEnd"/>
            <w:r w:rsidRPr="002A4D4E">
              <w:rPr>
                <w:rFonts w:ascii="GHEA Grapalat" w:hAnsi="GHEA Grapalat"/>
                <w:sz w:val="14"/>
                <w:szCs w:val="14"/>
              </w:rPr>
              <w:t>)</w:t>
            </w:r>
          </w:p>
        </w:tc>
        <w:tc>
          <w:tcPr>
            <w:tcW w:w="3260" w:type="dxa"/>
          </w:tcPr>
          <w:p w14:paraId="3445FBB5" w14:textId="77777777" w:rsidR="001969B1" w:rsidRPr="00513291" w:rsidRDefault="001969B1" w:rsidP="00C4255C">
            <w:pPr>
              <w:jc w:val="both"/>
              <w:rPr>
                <w:rFonts w:ascii="GHEA Grapalat" w:hAnsi="GHEA Grapalat" w:cs="Calibri"/>
                <w:color w:val="000000"/>
                <w:sz w:val="20"/>
                <w:szCs w:val="20"/>
              </w:rPr>
            </w:pPr>
            <w:proofErr w:type="spellStart"/>
            <w:r w:rsidRPr="00513291">
              <w:rPr>
                <w:rFonts w:ascii="GHEA Grapalat" w:hAnsi="GHEA Grapalat" w:cs="Calibri"/>
                <w:color w:val="000000"/>
                <w:sz w:val="20"/>
                <w:szCs w:val="20"/>
              </w:rPr>
              <w:t>Տրինատրիում</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ցիտրատ</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դիհիդրատ</w:t>
            </w:r>
            <w:proofErr w:type="spellEnd"/>
            <w:r w:rsidRPr="00513291">
              <w:rPr>
                <w:rFonts w:ascii="GHEA Grapalat" w:hAnsi="GHEA Grapalat" w:cs="Calibri"/>
                <w:color w:val="000000"/>
                <w:sz w:val="20"/>
                <w:szCs w:val="20"/>
              </w:rPr>
              <w:t xml:space="preserve"> (C6H507Na3*2H20)</w:t>
            </w:r>
          </w:p>
          <w:p w14:paraId="53326F14" w14:textId="61F97D8A" w:rsidR="001969B1" w:rsidRPr="00513291" w:rsidRDefault="001969B1" w:rsidP="00C4255C">
            <w:pPr>
              <w:jc w:val="both"/>
              <w:rPr>
                <w:rFonts w:ascii="GHEA Grapalat" w:hAnsi="GHEA Grapalat" w:cs="Calibri"/>
                <w:color w:val="000000"/>
                <w:sz w:val="20"/>
                <w:szCs w:val="20"/>
              </w:rPr>
            </w:pPr>
            <w:r w:rsidRPr="00513291">
              <w:rPr>
                <w:rFonts w:ascii="GHEA Grapalat" w:hAnsi="GHEA Grapalat" w:cs="Calibri"/>
                <w:color w:val="000000"/>
                <w:sz w:val="20"/>
                <w:szCs w:val="20"/>
              </w:rPr>
              <w:t>Trisodium citrate dihydrate (C6H507Na3*2H20) ACS reagent, ≥99.0%</w:t>
            </w:r>
          </w:p>
        </w:tc>
        <w:tc>
          <w:tcPr>
            <w:tcW w:w="992" w:type="dxa"/>
            <w:vAlign w:val="center"/>
          </w:tcPr>
          <w:p w14:paraId="50DC31E0" w14:textId="2509E5F9"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գրամ</w:t>
            </w:r>
            <w:proofErr w:type="spellEnd"/>
          </w:p>
        </w:tc>
        <w:tc>
          <w:tcPr>
            <w:tcW w:w="992" w:type="dxa"/>
            <w:vAlign w:val="center"/>
          </w:tcPr>
          <w:p w14:paraId="2A722F86" w14:textId="77777777" w:rsidR="001969B1" w:rsidRPr="0011424B" w:rsidRDefault="001969B1" w:rsidP="00A8464C">
            <w:pPr>
              <w:jc w:val="both"/>
              <w:rPr>
                <w:rFonts w:ascii="GHEA Grapalat" w:hAnsi="GHEA Grapalat" w:cs="Calibri"/>
                <w:color w:val="000000"/>
                <w:sz w:val="18"/>
                <w:szCs w:val="18"/>
              </w:rPr>
            </w:pPr>
          </w:p>
        </w:tc>
        <w:tc>
          <w:tcPr>
            <w:tcW w:w="993" w:type="dxa"/>
          </w:tcPr>
          <w:p w14:paraId="7995F6A7" w14:textId="641F0C64"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09244FBF" w14:textId="493E1DAF"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1000</w:t>
            </w:r>
          </w:p>
        </w:tc>
        <w:tc>
          <w:tcPr>
            <w:tcW w:w="708" w:type="dxa"/>
            <w:vAlign w:val="center"/>
          </w:tcPr>
          <w:p w14:paraId="5113F53A"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05B39DAC" w14:textId="35A5C42F" w:rsidR="001969B1" w:rsidRDefault="001969B1" w:rsidP="00A8464C">
            <w:pPr>
              <w:jc w:val="center"/>
              <w:rPr>
                <w:rFonts w:ascii="GHEA Grapalat" w:hAnsi="GHEA Grapalat" w:cs="Arial"/>
                <w:sz w:val="20"/>
                <w:szCs w:val="20"/>
              </w:rPr>
            </w:pPr>
            <w:r>
              <w:rPr>
                <w:rFonts w:ascii="GHEA Grapalat" w:hAnsi="GHEA Grapalat" w:cs="Arial"/>
                <w:sz w:val="20"/>
                <w:szCs w:val="20"/>
              </w:rPr>
              <w:t>1000</w:t>
            </w:r>
          </w:p>
        </w:tc>
        <w:tc>
          <w:tcPr>
            <w:tcW w:w="1701" w:type="dxa"/>
            <w:vMerge/>
            <w:tcBorders>
              <w:left w:val="single" w:sz="4" w:space="0" w:color="auto"/>
              <w:right w:val="single" w:sz="4" w:space="0" w:color="auto"/>
            </w:tcBorders>
            <w:vAlign w:val="center"/>
          </w:tcPr>
          <w:p w14:paraId="56B47CAA" w14:textId="77777777" w:rsidR="001969B1" w:rsidRDefault="001969B1" w:rsidP="00A8464C">
            <w:pPr>
              <w:jc w:val="center"/>
              <w:rPr>
                <w:rFonts w:ascii="GHEA Grapalat" w:hAnsi="GHEA Grapalat"/>
                <w:sz w:val="20"/>
              </w:rPr>
            </w:pPr>
          </w:p>
        </w:tc>
      </w:tr>
      <w:tr w:rsidR="001969B1" w:rsidRPr="00A71D81" w14:paraId="30116D27" w14:textId="77777777" w:rsidTr="002B2462">
        <w:trPr>
          <w:trHeight w:val="310"/>
        </w:trPr>
        <w:tc>
          <w:tcPr>
            <w:tcW w:w="993" w:type="dxa"/>
            <w:vAlign w:val="center"/>
          </w:tcPr>
          <w:p w14:paraId="51C87091"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193469E" w14:textId="71AAD390"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5A08CA01" w14:textId="02EFC317"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նեսսլերի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ռեագենտ</w:t>
            </w:r>
            <w:proofErr w:type="spellEnd"/>
          </w:p>
        </w:tc>
        <w:tc>
          <w:tcPr>
            <w:tcW w:w="3260" w:type="dxa"/>
          </w:tcPr>
          <w:p w14:paraId="1C50453A" w14:textId="6657EA95" w:rsidR="001969B1" w:rsidRPr="00E9739C" w:rsidRDefault="001969B1" w:rsidP="00513291">
            <w:pPr>
              <w:jc w:val="both"/>
              <w:rPr>
                <w:rFonts w:ascii="GHEA Grapalat" w:hAnsi="GHEA Grapalat" w:cs="Calibri"/>
                <w:color w:val="000000"/>
                <w:sz w:val="20"/>
                <w:szCs w:val="20"/>
                <w:lang w:val="ru-RU"/>
              </w:rPr>
            </w:pPr>
            <w:proofErr w:type="spellStart"/>
            <w:r w:rsidRPr="00513291">
              <w:rPr>
                <w:rFonts w:ascii="GHEA Grapalat" w:hAnsi="GHEA Grapalat" w:cs="Calibri"/>
                <w:color w:val="000000"/>
                <w:sz w:val="20"/>
                <w:szCs w:val="20"/>
              </w:rPr>
              <w:t>մաքուր</w:t>
            </w:r>
            <w:proofErr w:type="spellEnd"/>
            <w:r w:rsidRPr="00E9739C">
              <w:rPr>
                <w:rFonts w:ascii="GHEA Grapalat" w:hAnsi="GHEA Grapalat" w:cs="Calibri"/>
                <w:color w:val="000000"/>
                <w:sz w:val="20"/>
                <w:szCs w:val="20"/>
                <w:lang w:val="ru-RU"/>
              </w:rPr>
              <w:t xml:space="preserve"> </w:t>
            </w:r>
            <w:proofErr w:type="spellStart"/>
            <w:r w:rsidRPr="00513291">
              <w:rPr>
                <w:rFonts w:ascii="GHEA Grapalat" w:hAnsi="GHEA Grapalat" w:cs="Calibri"/>
                <w:color w:val="000000"/>
                <w:sz w:val="20"/>
                <w:szCs w:val="20"/>
              </w:rPr>
              <w:t>անալիզի</w:t>
            </w:r>
            <w:proofErr w:type="spellEnd"/>
            <w:r w:rsidRPr="00E9739C">
              <w:rPr>
                <w:rFonts w:ascii="GHEA Grapalat" w:hAnsi="GHEA Grapalat" w:cs="Calibri"/>
                <w:color w:val="000000"/>
                <w:sz w:val="20"/>
                <w:szCs w:val="20"/>
                <w:lang w:val="ru-RU"/>
              </w:rPr>
              <w:t xml:space="preserve"> </w:t>
            </w:r>
            <w:proofErr w:type="spellStart"/>
            <w:r w:rsidRPr="00513291">
              <w:rPr>
                <w:rFonts w:ascii="GHEA Grapalat" w:hAnsi="GHEA Grapalat" w:cs="Calibri"/>
                <w:color w:val="000000"/>
                <w:sz w:val="20"/>
                <w:szCs w:val="20"/>
              </w:rPr>
              <w:t>համար</w:t>
            </w:r>
            <w:proofErr w:type="spellEnd"/>
            <w:r w:rsidRPr="00E9739C">
              <w:rPr>
                <w:rFonts w:ascii="GHEA Grapalat" w:hAnsi="GHEA Grapalat" w:cs="Calibri"/>
                <w:color w:val="000000"/>
                <w:sz w:val="20"/>
                <w:szCs w:val="20"/>
                <w:lang w:val="ru-RU"/>
              </w:rPr>
              <w:t xml:space="preserve">, </w:t>
            </w:r>
            <w:proofErr w:type="spellStart"/>
            <w:r w:rsidRPr="00513291">
              <w:rPr>
                <w:rFonts w:ascii="GHEA Grapalat" w:hAnsi="GHEA Grapalat" w:cs="Calibri"/>
                <w:color w:val="000000"/>
                <w:sz w:val="20"/>
                <w:szCs w:val="20"/>
              </w:rPr>
              <w:t>խտությունը</w:t>
            </w:r>
            <w:proofErr w:type="spellEnd"/>
            <w:r w:rsidRPr="00513291">
              <w:rPr>
                <w:rFonts w:ascii="GHEA Grapalat" w:hAnsi="GHEA Grapalat" w:cs="Calibri"/>
                <w:color w:val="000000"/>
                <w:sz w:val="20"/>
                <w:szCs w:val="20"/>
              </w:rPr>
              <w:t>՝</w:t>
            </w:r>
            <w:r w:rsidRPr="00E9739C">
              <w:rPr>
                <w:rFonts w:ascii="GHEA Grapalat" w:hAnsi="GHEA Grapalat" w:cs="Calibri"/>
                <w:color w:val="000000"/>
                <w:sz w:val="20"/>
                <w:szCs w:val="20"/>
                <w:lang w:val="ru-RU"/>
              </w:rPr>
              <w:t xml:space="preserve"> 1.16</w:t>
            </w:r>
            <w:r w:rsidRPr="00513291">
              <w:rPr>
                <w:rFonts w:ascii="GHEA Grapalat" w:hAnsi="GHEA Grapalat" w:cs="Calibri"/>
                <w:color w:val="000000"/>
                <w:sz w:val="20"/>
                <w:szCs w:val="20"/>
              </w:rPr>
              <w:t>գ</w:t>
            </w:r>
            <w:r w:rsidRPr="00E9739C">
              <w:rPr>
                <w:rFonts w:ascii="GHEA Grapalat" w:hAnsi="GHEA Grapalat" w:cs="Calibri"/>
                <w:color w:val="000000"/>
                <w:sz w:val="20"/>
                <w:szCs w:val="20"/>
                <w:lang w:val="ru-RU"/>
              </w:rPr>
              <w:t>/</w:t>
            </w:r>
            <w:r w:rsidRPr="00513291">
              <w:rPr>
                <w:rFonts w:ascii="GHEA Grapalat" w:hAnsi="GHEA Grapalat" w:cs="Calibri"/>
                <w:color w:val="000000"/>
                <w:sz w:val="20"/>
                <w:szCs w:val="20"/>
              </w:rPr>
              <w:t>լ</w:t>
            </w:r>
            <w:r w:rsidR="00E9739C" w:rsidRPr="00E9739C">
              <w:rPr>
                <w:rFonts w:ascii="GHEA Grapalat" w:hAnsi="GHEA Grapalat" w:cs="Calibri"/>
                <w:color w:val="000000"/>
                <w:sz w:val="20"/>
                <w:szCs w:val="20"/>
                <w:lang w:val="ru-RU"/>
              </w:rPr>
              <w:t>,</w:t>
            </w:r>
            <w:r w:rsidRPr="00E9739C">
              <w:rPr>
                <w:rFonts w:ascii="GHEA Grapalat" w:hAnsi="GHEA Grapalat" w:cs="Calibri"/>
                <w:color w:val="000000"/>
                <w:sz w:val="20"/>
                <w:szCs w:val="20"/>
                <w:lang w:val="ru-RU"/>
              </w:rPr>
              <w:t>500</w:t>
            </w:r>
            <w:r w:rsidRPr="00513291">
              <w:rPr>
                <w:rFonts w:ascii="GHEA Grapalat" w:hAnsi="GHEA Grapalat" w:cs="Calibri"/>
                <w:color w:val="000000"/>
                <w:sz w:val="20"/>
                <w:szCs w:val="20"/>
              </w:rPr>
              <w:t>ML</w:t>
            </w:r>
            <w:r w:rsidRPr="00E9739C">
              <w:rPr>
                <w:rFonts w:ascii="GHEA Grapalat" w:hAnsi="GHEA Grapalat" w:cs="Calibri"/>
                <w:color w:val="000000"/>
                <w:sz w:val="20"/>
                <w:szCs w:val="20"/>
                <w:lang w:val="ru-RU"/>
              </w:rPr>
              <w:t xml:space="preserve"> </w:t>
            </w:r>
            <w:r w:rsidRPr="00E9739C">
              <w:rPr>
                <w:rFonts w:ascii="GHEA Grapalat" w:hAnsi="GHEA Grapalat" w:cs="Calibri"/>
                <w:color w:val="000000"/>
                <w:sz w:val="20"/>
                <w:szCs w:val="20"/>
                <w:lang w:val="ru-RU"/>
              </w:rPr>
              <w:br/>
              <w:t>чистый для анализа, плотность 1.16г/л</w:t>
            </w:r>
          </w:p>
          <w:p w14:paraId="1E3A6175" w14:textId="77777777" w:rsidR="001969B1" w:rsidRPr="00E9739C" w:rsidRDefault="001969B1" w:rsidP="00A8464C">
            <w:pPr>
              <w:jc w:val="both"/>
              <w:rPr>
                <w:rFonts w:ascii="GHEA Grapalat" w:hAnsi="GHEA Grapalat" w:cs="Calibri"/>
                <w:color w:val="000000"/>
                <w:sz w:val="20"/>
                <w:szCs w:val="20"/>
                <w:lang w:val="ru-RU"/>
              </w:rPr>
            </w:pPr>
          </w:p>
        </w:tc>
        <w:tc>
          <w:tcPr>
            <w:tcW w:w="992" w:type="dxa"/>
            <w:vAlign w:val="center"/>
          </w:tcPr>
          <w:p w14:paraId="40B977DB" w14:textId="71E22B6D"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lastRenderedPageBreak/>
              <w:t>լիտր</w:t>
            </w:r>
            <w:proofErr w:type="spellEnd"/>
          </w:p>
        </w:tc>
        <w:tc>
          <w:tcPr>
            <w:tcW w:w="992" w:type="dxa"/>
            <w:vAlign w:val="center"/>
          </w:tcPr>
          <w:p w14:paraId="2637E8CC" w14:textId="77777777" w:rsidR="001969B1" w:rsidRPr="0011424B" w:rsidRDefault="001969B1" w:rsidP="00A8464C">
            <w:pPr>
              <w:jc w:val="both"/>
              <w:rPr>
                <w:rFonts w:ascii="GHEA Grapalat" w:hAnsi="GHEA Grapalat" w:cs="Calibri"/>
                <w:color w:val="000000"/>
                <w:sz w:val="18"/>
                <w:szCs w:val="18"/>
              </w:rPr>
            </w:pPr>
          </w:p>
        </w:tc>
        <w:tc>
          <w:tcPr>
            <w:tcW w:w="993" w:type="dxa"/>
          </w:tcPr>
          <w:p w14:paraId="49EAA496" w14:textId="162B5383"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49B8FD76" w14:textId="6CF754F5"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3</w:t>
            </w:r>
          </w:p>
        </w:tc>
        <w:tc>
          <w:tcPr>
            <w:tcW w:w="708" w:type="dxa"/>
            <w:vAlign w:val="center"/>
          </w:tcPr>
          <w:p w14:paraId="58E07214"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35855DC8" w14:textId="2E24AD37" w:rsidR="001969B1" w:rsidRDefault="001969B1" w:rsidP="00A8464C">
            <w:pPr>
              <w:jc w:val="center"/>
              <w:rPr>
                <w:rFonts w:ascii="GHEA Grapalat" w:hAnsi="GHEA Grapalat" w:cs="Arial"/>
                <w:sz w:val="20"/>
                <w:szCs w:val="20"/>
              </w:rPr>
            </w:pPr>
            <w:r>
              <w:rPr>
                <w:rFonts w:ascii="GHEA Grapalat" w:hAnsi="GHEA Grapalat" w:cs="Arial"/>
                <w:sz w:val="20"/>
                <w:szCs w:val="20"/>
              </w:rPr>
              <w:t>3</w:t>
            </w:r>
          </w:p>
        </w:tc>
        <w:tc>
          <w:tcPr>
            <w:tcW w:w="1701" w:type="dxa"/>
            <w:vMerge/>
            <w:tcBorders>
              <w:left w:val="single" w:sz="4" w:space="0" w:color="auto"/>
              <w:right w:val="single" w:sz="4" w:space="0" w:color="auto"/>
            </w:tcBorders>
            <w:vAlign w:val="center"/>
          </w:tcPr>
          <w:p w14:paraId="586B8670" w14:textId="77777777" w:rsidR="001969B1" w:rsidRDefault="001969B1" w:rsidP="00A8464C">
            <w:pPr>
              <w:jc w:val="center"/>
              <w:rPr>
                <w:rFonts w:ascii="GHEA Grapalat" w:hAnsi="GHEA Grapalat"/>
                <w:sz w:val="20"/>
              </w:rPr>
            </w:pPr>
          </w:p>
        </w:tc>
      </w:tr>
      <w:tr w:rsidR="001969B1" w:rsidRPr="00A71D81" w14:paraId="2A5F28B4" w14:textId="77777777" w:rsidTr="002B2462">
        <w:trPr>
          <w:trHeight w:val="310"/>
        </w:trPr>
        <w:tc>
          <w:tcPr>
            <w:tcW w:w="993" w:type="dxa"/>
            <w:vAlign w:val="center"/>
          </w:tcPr>
          <w:p w14:paraId="27952B50"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20AB741B" w14:textId="4183270F"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6C91F3B1" w14:textId="431BF843"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363EBCDF" w14:textId="55CF3AE8" w:rsidR="001969B1" w:rsidRPr="00513291" w:rsidRDefault="001969B1" w:rsidP="00513291">
            <w:pPr>
              <w:jc w:val="both"/>
              <w:rPr>
                <w:rFonts w:ascii="GHEA Grapalat" w:hAnsi="GHEA Grapalat" w:cs="Calibri"/>
                <w:color w:val="000000"/>
                <w:sz w:val="20"/>
                <w:szCs w:val="20"/>
              </w:rPr>
            </w:pPr>
            <w:proofErr w:type="spellStart"/>
            <w:r w:rsidRPr="00513291">
              <w:rPr>
                <w:rFonts w:ascii="GHEA Grapalat" w:hAnsi="GHEA Grapalat" w:cs="Calibri"/>
                <w:color w:val="000000"/>
                <w:sz w:val="20"/>
                <w:szCs w:val="20"/>
              </w:rPr>
              <w:t>Նիտրիտ</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իոնի</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ստ.լ</w:t>
            </w:r>
            <w:proofErr w:type="spellEnd"/>
            <w:r w:rsidRPr="00513291">
              <w:rPr>
                <w:rFonts w:ascii="GHEA Grapalat" w:hAnsi="GHEA Grapalat" w:cs="Calibri"/>
                <w:color w:val="000000"/>
                <w:sz w:val="20"/>
                <w:szCs w:val="20"/>
              </w:rPr>
              <w:t xml:space="preserve">-թ., nitrite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solution, 67276-100ml, 1000 mg/L nitrite in water (pH ~11 nominal concentration)                                      </w:t>
            </w:r>
            <w:proofErr w:type="spellStart"/>
            <w:r w:rsidRPr="00513291">
              <w:rPr>
                <w:rFonts w:ascii="GHEA Grapalat" w:hAnsi="GHEA Grapalat" w:cs="Calibri"/>
                <w:color w:val="000000"/>
                <w:sz w:val="20"/>
                <w:szCs w:val="20"/>
              </w:rPr>
              <w:t>Պահպանման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ժամկետը</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գնման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պահից</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սկսած</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առնվազն</w:t>
            </w:r>
            <w:proofErr w:type="spellEnd"/>
            <w:r w:rsidRPr="00513291">
              <w:rPr>
                <w:rFonts w:ascii="GHEA Grapalat" w:hAnsi="GHEA Grapalat" w:cs="Calibri"/>
                <w:color w:val="000000"/>
                <w:sz w:val="20"/>
                <w:szCs w:val="20"/>
              </w:rPr>
              <w:t xml:space="preserve"> 2 </w:t>
            </w:r>
            <w:proofErr w:type="spellStart"/>
            <w:r w:rsidRPr="00513291">
              <w:rPr>
                <w:rFonts w:ascii="GHEA Grapalat" w:hAnsi="GHEA Grapalat" w:cs="Calibri"/>
                <w:color w:val="000000"/>
                <w:sz w:val="20"/>
                <w:szCs w:val="20"/>
              </w:rPr>
              <w:t>տարի</w:t>
            </w:r>
            <w:proofErr w:type="spellEnd"/>
            <w:r w:rsidRPr="00513291">
              <w:rPr>
                <w:rFonts w:ascii="GHEA Grapalat" w:hAnsi="GHEA Grapalat" w:cs="Calibri"/>
                <w:color w:val="000000"/>
                <w:sz w:val="20"/>
                <w:szCs w:val="20"/>
              </w:rPr>
              <w:t xml:space="preserve"> </w:t>
            </w:r>
          </w:p>
        </w:tc>
        <w:tc>
          <w:tcPr>
            <w:tcW w:w="992" w:type="dxa"/>
            <w:vAlign w:val="center"/>
          </w:tcPr>
          <w:p w14:paraId="1FE07C53" w14:textId="46FE02A7"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020E304E" w14:textId="77777777" w:rsidR="001969B1" w:rsidRPr="0011424B" w:rsidRDefault="001969B1" w:rsidP="00A8464C">
            <w:pPr>
              <w:jc w:val="both"/>
              <w:rPr>
                <w:rFonts w:ascii="GHEA Grapalat" w:hAnsi="GHEA Grapalat" w:cs="Calibri"/>
                <w:color w:val="000000"/>
                <w:sz w:val="18"/>
                <w:szCs w:val="18"/>
              </w:rPr>
            </w:pPr>
          </w:p>
        </w:tc>
        <w:tc>
          <w:tcPr>
            <w:tcW w:w="993" w:type="dxa"/>
          </w:tcPr>
          <w:p w14:paraId="755FE3FE" w14:textId="172F93BF"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ABA884D" w14:textId="3DEFD3D0"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610BDAA5"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1ECFE2B5" w14:textId="5037C166"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2838E969" w14:textId="77777777" w:rsidR="001969B1" w:rsidRDefault="001969B1" w:rsidP="00A8464C">
            <w:pPr>
              <w:jc w:val="center"/>
              <w:rPr>
                <w:rFonts w:ascii="GHEA Grapalat" w:hAnsi="GHEA Grapalat"/>
                <w:sz w:val="20"/>
              </w:rPr>
            </w:pPr>
          </w:p>
        </w:tc>
      </w:tr>
      <w:tr w:rsidR="001969B1" w:rsidRPr="00A71D81" w14:paraId="77C4BC43" w14:textId="77777777" w:rsidTr="002B2462">
        <w:trPr>
          <w:trHeight w:val="310"/>
        </w:trPr>
        <w:tc>
          <w:tcPr>
            <w:tcW w:w="993" w:type="dxa"/>
            <w:vAlign w:val="center"/>
          </w:tcPr>
          <w:p w14:paraId="1FA946C7"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3C0CFB69" w14:textId="5F7E4C14"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5915D10C" w14:textId="230FF0F2"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Ամոնիում</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35019466" w14:textId="428BED72" w:rsidR="001969B1" w:rsidRPr="00C4255C" w:rsidRDefault="001969B1" w:rsidP="00513291">
            <w:pPr>
              <w:jc w:val="both"/>
              <w:rPr>
                <w:rFonts w:ascii="GHEA Grapalat" w:hAnsi="GHEA Grapalat"/>
                <w:sz w:val="14"/>
                <w:szCs w:val="14"/>
              </w:rPr>
            </w:pPr>
            <w:proofErr w:type="spellStart"/>
            <w:r w:rsidRPr="00513291">
              <w:rPr>
                <w:rFonts w:ascii="GHEA Grapalat" w:hAnsi="GHEA Grapalat" w:cs="Calibri"/>
                <w:color w:val="000000"/>
                <w:sz w:val="20"/>
                <w:szCs w:val="20"/>
              </w:rPr>
              <w:t>Ամոնիում</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իոնի</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ստանդարտ</w:t>
            </w:r>
            <w:proofErr w:type="spellEnd"/>
            <w:r w:rsidRPr="00513291">
              <w:rPr>
                <w:rFonts w:ascii="GHEA Grapalat" w:hAnsi="GHEA Grapalat" w:cs="Calibri"/>
                <w:color w:val="000000"/>
                <w:sz w:val="20"/>
                <w:szCs w:val="20"/>
              </w:rPr>
              <w:t xml:space="preserve"> լ-թ, Ammonium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solution, lot: 895507, Ammonium as N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Solution, IC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1g/l N (NH4+) in H2O, </w:t>
            </w:r>
            <w:r w:rsidR="00E06B04">
              <w:rPr>
                <w:rFonts w:ascii="GHEA Grapalat" w:hAnsi="GHEA Grapalat" w:cs="Calibri"/>
                <w:color w:val="000000"/>
                <w:sz w:val="20"/>
                <w:szCs w:val="20"/>
              </w:rPr>
              <w:t xml:space="preserve">500 </w:t>
            </w:r>
            <w:proofErr w:type="spellStart"/>
            <w:r w:rsidR="00E06B04">
              <w:rPr>
                <w:rFonts w:ascii="GHEA Grapalat" w:hAnsi="GHEA Grapalat" w:cs="Calibri"/>
                <w:color w:val="000000"/>
                <w:sz w:val="20"/>
                <w:szCs w:val="20"/>
              </w:rPr>
              <w:t>մլ,</w:t>
            </w:r>
            <w:r w:rsidRPr="00513291">
              <w:rPr>
                <w:rFonts w:ascii="GHEA Grapalat" w:hAnsi="GHEA Grapalat" w:cs="Calibri"/>
                <w:color w:val="000000"/>
                <w:sz w:val="20"/>
                <w:szCs w:val="20"/>
              </w:rPr>
              <w:t>Պահպանման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ժամկետը</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գնման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պահից</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սկսած</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առնվազն</w:t>
            </w:r>
            <w:proofErr w:type="spellEnd"/>
            <w:r w:rsidRPr="00513291">
              <w:rPr>
                <w:rFonts w:ascii="GHEA Grapalat" w:hAnsi="GHEA Grapalat" w:cs="Calibri"/>
                <w:color w:val="000000"/>
                <w:sz w:val="20"/>
                <w:szCs w:val="20"/>
              </w:rPr>
              <w:t xml:space="preserve"> 2 </w:t>
            </w:r>
            <w:proofErr w:type="spellStart"/>
            <w:r w:rsidRPr="00513291">
              <w:rPr>
                <w:rFonts w:ascii="GHEA Grapalat" w:hAnsi="GHEA Grapalat" w:cs="Calibri"/>
                <w:color w:val="000000"/>
                <w:sz w:val="20"/>
                <w:szCs w:val="20"/>
              </w:rPr>
              <w:t>տարի</w:t>
            </w:r>
            <w:proofErr w:type="spellEnd"/>
          </w:p>
        </w:tc>
        <w:tc>
          <w:tcPr>
            <w:tcW w:w="992" w:type="dxa"/>
            <w:vAlign w:val="center"/>
          </w:tcPr>
          <w:p w14:paraId="18A6DB22" w14:textId="5ADE1575"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5431652B" w14:textId="77777777" w:rsidR="001969B1" w:rsidRPr="0011424B" w:rsidRDefault="001969B1" w:rsidP="00A8464C">
            <w:pPr>
              <w:jc w:val="both"/>
              <w:rPr>
                <w:rFonts w:ascii="GHEA Grapalat" w:hAnsi="GHEA Grapalat" w:cs="Calibri"/>
                <w:color w:val="000000"/>
                <w:sz w:val="18"/>
                <w:szCs w:val="18"/>
              </w:rPr>
            </w:pPr>
          </w:p>
        </w:tc>
        <w:tc>
          <w:tcPr>
            <w:tcW w:w="993" w:type="dxa"/>
          </w:tcPr>
          <w:p w14:paraId="0602F6D8" w14:textId="1743C0FC"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3AC4763D" w14:textId="349D9D0B"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1DF8DDBA"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F5EDAB2" w14:textId="060343B8"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24F8CC5C" w14:textId="77777777" w:rsidR="001969B1" w:rsidRDefault="001969B1" w:rsidP="00A8464C">
            <w:pPr>
              <w:jc w:val="center"/>
              <w:rPr>
                <w:rFonts w:ascii="GHEA Grapalat" w:hAnsi="GHEA Grapalat"/>
                <w:sz w:val="20"/>
              </w:rPr>
            </w:pPr>
          </w:p>
        </w:tc>
      </w:tr>
      <w:tr w:rsidR="001969B1" w:rsidRPr="00A71D81" w14:paraId="1F0AF23F" w14:textId="77777777" w:rsidTr="002B2462">
        <w:trPr>
          <w:trHeight w:val="310"/>
        </w:trPr>
        <w:tc>
          <w:tcPr>
            <w:tcW w:w="993" w:type="dxa"/>
            <w:vAlign w:val="center"/>
          </w:tcPr>
          <w:p w14:paraId="53B9906A"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0E6175D" w14:textId="0B398F1C"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661B10FE" w14:textId="359B2CC9"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Ֆոսֆատ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007B4B2A" w14:textId="77777777" w:rsidR="001969B1" w:rsidRPr="00513291" w:rsidRDefault="001969B1" w:rsidP="00513291">
            <w:pPr>
              <w:jc w:val="both"/>
              <w:rPr>
                <w:rFonts w:ascii="GHEA Grapalat" w:hAnsi="GHEA Grapalat" w:cs="Calibri"/>
                <w:color w:val="000000"/>
                <w:sz w:val="20"/>
                <w:szCs w:val="20"/>
              </w:rPr>
            </w:pPr>
            <w:proofErr w:type="spellStart"/>
            <w:r w:rsidRPr="00513291">
              <w:rPr>
                <w:rFonts w:ascii="GHEA Grapalat" w:hAnsi="GHEA Grapalat" w:cs="Calibri"/>
                <w:color w:val="000000"/>
                <w:sz w:val="20"/>
                <w:szCs w:val="20"/>
              </w:rPr>
              <w:t>Ֆոսֆատ</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իոնի</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ստանդարտ</w:t>
            </w:r>
            <w:proofErr w:type="spellEnd"/>
            <w:r>
              <w:rPr>
                <w:rFonts w:ascii="Sylfaen" w:hAnsi="Sylfaen" w:cs="Calibri"/>
                <w:i/>
                <w:iCs/>
                <w:color w:val="000000"/>
                <w:sz w:val="22"/>
                <w:szCs w:val="22"/>
              </w:rPr>
              <w:t xml:space="preserve"> </w:t>
            </w:r>
            <w:proofErr w:type="spellStart"/>
            <w:r w:rsidRPr="00513291">
              <w:rPr>
                <w:rFonts w:ascii="GHEA Grapalat" w:hAnsi="GHEA Grapalat" w:cs="Calibri"/>
                <w:color w:val="000000"/>
                <w:sz w:val="20"/>
                <w:szCs w:val="20"/>
              </w:rPr>
              <w:t>լուծույթ</w:t>
            </w:r>
            <w:proofErr w:type="spellEnd"/>
            <w:r w:rsidRPr="00513291">
              <w:rPr>
                <w:rFonts w:ascii="GHEA Grapalat" w:hAnsi="GHEA Grapalat" w:cs="Calibri"/>
                <w:color w:val="000000"/>
                <w:sz w:val="20"/>
                <w:szCs w:val="20"/>
              </w:rPr>
              <w:t xml:space="preserve">, lot. HC20486998, Phosphate </w:t>
            </w:r>
            <w:proofErr w:type="spellStart"/>
            <w:r w:rsidRPr="00513291">
              <w:rPr>
                <w:rFonts w:ascii="GHEA Grapalat" w:hAnsi="GHEA Grapalat" w:cs="Calibri"/>
                <w:color w:val="000000"/>
                <w:sz w:val="20"/>
                <w:szCs w:val="20"/>
              </w:rPr>
              <w:t>standart</w:t>
            </w:r>
            <w:proofErr w:type="spellEnd"/>
            <w:r w:rsidRPr="00513291">
              <w:rPr>
                <w:rFonts w:ascii="GHEA Grapalat" w:hAnsi="GHEA Grapalat" w:cs="Calibri"/>
                <w:color w:val="000000"/>
                <w:sz w:val="20"/>
                <w:szCs w:val="20"/>
              </w:rPr>
              <w:t xml:space="preserve"> solution, traceable to SRM from NIST KH₂PO₄ in H₂O 1000 mg/l PO₄ </w:t>
            </w:r>
            <w:proofErr w:type="spellStart"/>
            <w:r w:rsidRPr="00513291">
              <w:rPr>
                <w:rFonts w:ascii="GHEA Grapalat" w:hAnsi="GHEA Grapalat" w:cs="Calibri"/>
                <w:color w:val="000000"/>
                <w:sz w:val="20"/>
                <w:szCs w:val="20"/>
              </w:rPr>
              <w:t>Certipur</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Պահպանման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ժամկետը</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գնման</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պահից</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սկսած</w:t>
            </w:r>
            <w:proofErr w:type="spellEnd"/>
            <w:r w:rsidRPr="00513291">
              <w:rPr>
                <w:rFonts w:ascii="GHEA Grapalat" w:hAnsi="GHEA Grapalat" w:cs="Calibri"/>
                <w:color w:val="000000"/>
                <w:sz w:val="20"/>
                <w:szCs w:val="20"/>
              </w:rPr>
              <w:t xml:space="preserve"> </w:t>
            </w:r>
            <w:proofErr w:type="spellStart"/>
            <w:r w:rsidRPr="00513291">
              <w:rPr>
                <w:rFonts w:ascii="GHEA Grapalat" w:hAnsi="GHEA Grapalat" w:cs="Calibri"/>
                <w:color w:val="000000"/>
                <w:sz w:val="20"/>
                <w:szCs w:val="20"/>
              </w:rPr>
              <w:t>առնվազն</w:t>
            </w:r>
            <w:proofErr w:type="spellEnd"/>
            <w:r w:rsidRPr="00513291">
              <w:rPr>
                <w:rFonts w:ascii="GHEA Grapalat" w:hAnsi="GHEA Grapalat" w:cs="Calibri"/>
                <w:color w:val="000000"/>
                <w:sz w:val="20"/>
                <w:szCs w:val="20"/>
              </w:rPr>
              <w:t xml:space="preserve"> 2 </w:t>
            </w:r>
            <w:proofErr w:type="spellStart"/>
            <w:r w:rsidRPr="00513291">
              <w:rPr>
                <w:rFonts w:ascii="GHEA Grapalat" w:hAnsi="GHEA Grapalat" w:cs="Calibri"/>
                <w:color w:val="000000"/>
                <w:sz w:val="20"/>
                <w:szCs w:val="20"/>
              </w:rPr>
              <w:t>տարի</w:t>
            </w:r>
            <w:proofErr w:type="spellEnd"/>
            <w:r w:rsidRPr="00513291">
              <w:rPr>
                <w:rFonts w:ascii="GHEA Grapalat" w:hAnsi="GHEA Grapalat" w:cs="Calibri"/>
                <w:color w:val="000000"/>
                <w:sz w:val="20"/>
                <w:szCs w:val="20"/>
              </w:rPr>
              <w:t xml:space="preserve"> </w:t>
            </w:r>
          </w:p>
          <w:p w14:paraId="3767C1AE" w14:textId="77777777" w:rsidR="001969B1" w:rsidRPr="00C4255C" w:rsidRDefault="001969B1" w:rsidP="00A8464C">
            <w:pPr>
              <w:jc w:val="both"/>
              <w:rPr>
                <w:rFonts w:ascii="GHEA Grapalat" w:hAnsi="GHEA Grapalat"/>
                <w:sz w:val="14"/>
                <w:szCs w:val="14"/>
              </w:rPr>
            </w:pPr>
          </w:p>
        </w:tc>
        <w:tc>
          <w:tcPr>
            <w:tcW w:w="992" w:type="dxa"/>
            <w:vAlign w:val="center"/>
          </w:tcPr>
          <w:p w14:paraId="227E0F26" w14:textId="7166AEF0"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5917DD99" w14:textId="77777777" w:rsidR="001969B1" w:rsidRPr="0011424B" w:rsidRDefault="001969B1" w:rsidP="00A8464C">
            <w:pPr>
              <w:jc w:val="both"/>
              <w:rPr>
                <w:rFonts w:ascii="GHEA Grapalat" w:hAnsi="GHEA Grapalat" w:cs="Calibri"/>
                <w:color w:val="000000"/>
                <w:sz w:val="18"/>
                <w:szCs w:val="18"/>
              </w:rPr>
            </w:pPr>
          </w:p>
        </w:tc>
        <w:tc>
          <w:tcPr>
            <w:tcW w:w="993" w:type="dxa"/>
          </w:tcPr>
          <w:p w14:paraId="039D2AA6" w14:textId="1D4F38AC"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3F79E3A4" w14:textId="1D9E779B"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21EF367"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386C94AE" w14:textId="46499F44"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38909E05" w14:textId="77777777" w:rsidR="001969B1" w:rsidRDefault="001969B1" w:rsidP="00A8464C">
            <w:pPr>
              <w:jc w:val="center"/>
              <w:rPr>
                <w:rFonts w:ascii="GHEA Grapalat" w:hAnsi="GHEA Grapalat"/>
                <w:sz w:val="20"/>
              </w:rPr>
            </w:pPr>
          </w:p>
        </w:tc>
      </w:tr>
      <w:tr w:rsidR="001969B1" w:rsidRPr="00A71D81" w14:paraId="10B74D0D" w14:textId="77777777" w:rsidTr="002B2462">
        <w:trPr>
          <w:trHeight w:val="310"/>
        </w:trPr>
        <w:tc>
          <w:tcPr>
            <w:tcW w:w="993" w:type="dxa"/>
            <w:vAlign w:val="center"/>
          </w:tcPr>
          <w:p w14:paraId="01FC18DB"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3F52455A" w14:textId="3A33D19B"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523B6596" w14:textId="1D11EFB1"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Էլ.հաղորդականության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0C05B670" w14:textId="77777777" w:rsidR="001969B1" w:rsidRDefault="001969B1" w:rsidP="00513291">
            <w:pPr>
              <w:jc w:val="both"/>
              <w:rPr>
                <w:rFonts w:ascii="Sylfaen" w:hAnsi="Sylfaen" w:cs="Calibri"/>
                <w:i/>
                <w:iCs/>
                <w:color w:val="000000"/>
                <w:sz w:val="22"/>
                <w:szCs w:val="22"/>
              </w:rPr>
            </w:pPr>
            <w:proofErr w:type="spellStart"/>
            <w:r>
              <w:rPr>
                <w:rFonts w:ascii="Sylfaen" w:hAnsi="Sylfaen" w:cs="Calibri"/>
                <w:i/>
                <w:iCs/>
                <w:color w:val="000000"/>
                <w:sz w:val="22"/>
                <w:szCs w:val="22"/>
              </w:rPr>
              <w:t>Էլ</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հաղորդականության</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ստանդարտ</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լուծույթ</w:t>
            </w:r>
            <w:proofErr w:type="spellEnd"/>
            <w:r>
              <w:rPr>
                <w:rFonts w:ascii="Sylfaen" w:hAnsi="Sylfaen" w:cs="Calibri"/>
                <w:i/>
                <w:iCs/>
                <w:color w:val="000000"/>
                <w:sz w:val="22"/>
                <w:szCs w:val="22"/>
              </w:rPr>
              <w:t xml:space="preserve">, 1413 </w:t>
            </w:r>
            <w:proofErr w:type="spellStart"/>
            <w:r>
              <w:rPr>
                <w:rFonts w:ascii="Sylfaen" w:hAnsi="Sylfaen" w:cs="Calibri"/>
                <w:i/>
                <w:iCs/>
                <w:color w:val="000000"/>
                <w:sz w:val="22"/>
                <w:szCs w:val="22"/>
              </w:rPr>
              <w:t>մկսիմ</w:t>
            </w:r>
            <w:proofErr w:type="spellEnd"/>
            <w:r>
              <w:rPr>
                <w:rFonts w:ascii="Sylfaen" w:hAnsi="Sylfaen" w:cs="Calibri"/>
                <w:i/>
                <w:iCs/>
                <w:color w:val="000000"/>
                <w:sz w:val="22"/>
                <w:szCs w:val="22"/>
              </w:rPr>
              <w:t>/սմ</w:t>
            </w:r>
            <w:r>
              <w:rPr>
                <w:rFonts w:ascii="Sylfaen" w:hAnsi="Sylfaen" w:cs="Calibri"/>
                <w:i/>
                <w:iCs/>
                <w:sz w:val="22"/>
                <w:szCs w:val="22"/>
                <w:vertAlign w:val="superscript"/>
              </w:rPr>
              <w:t>2</w:t>
            </w:r>
            <w:r>
              <w:rPr>
                <w:rFonts w:ascii="Sylfaen" w:hAnsi="Sylfaen" w:cs="Calibri"/>
                <w:i/>
                <w:iCs/>
                <w:sz w:val="22"/>
                <w:szCs w:val="22"/>
              </w:rPr>
              <w:br/>
            </w:r>
            <w:proofErr w:type="spellStart"/>
            <w:r>
              <w:rPr>
                <w:rFonts w:ascii="Sylfaen" w:hAnsi="Sylfaen" w:cs="Calibri"/>
                <w:i/>
                <w:iCs/>
                <w:sz w:val="22"/>
                <w:szCs w:val="22"/>
              </w:rPr>
              <w:t>Стандарт</w:t>
            </w:r>
            <w:proofErr w:type="spellEnd"/>
            <w:r>
              <w:rPr>
                <w:rFonts w:ascii="Sylfaen" w:hAnsi="Sylfaen" w:cs="Calibri"/>
                <w:i/>
                <w:iCs/>
                <w:sz w:val="22"/>
                <w:szCs w:val="22"/>
              </w:rPr>
              <w:t xml:space="preserve"> </w:t>
            </w:r>
            <w:proofErr w:type="spellStart"/>
            <w:r>
              <w:rPr>
                <w:rFonts w:ascii="Sylfaen" w:hAnsi="Sylfaen" w:cs="Calibri"/>
                <w:i/>
                <w:iCs/>
                <w:sz w:val="22"/>
                <w:szCs w:val="22"/>
              </w:rPr>
              <w:t>электропрожодности</w:t>
            </w:r>
            <w:proofErr w:type="spellEnd"/>
            <w:r>
              <w:rPr>
                <w:rFonts w:ascii="Sylfaen" w:hAnsi="Sylfaen" w:cs="Calibri"/>
                <w:i/>
                <w:iCs/>
                <w:sz w:val="22"/>
                <w:szCs w:val="22"/>
              </w:rPr>
              <w:t xml:space="preserve">, 1413 </w:t>
            </w:r>
            <w:proofErr w:type="spellStart"/>
            <w:r>
              <w:rPr>
                <w:rFonts w:ascii="Sylfaen" w:hAnsi="Sylfaen" w:cs="Calibri"/>
                <w:i/>
                <w:iCs/>
                <w:sz w:val="22"/>
                <w:szCs w:val="22"/>
              </w:rPr>
              <w:t>мксм</w:t>
            </w:r>
            <w:proofErr w:type="spellEnd"/>
            <w:r>
              <w:rPr>
                <w:rFonts w:ascii="Sylfaen" w:hAnsi="Sylfaen" w:cs="Calibri"/>
                <w:i/>
                <w:iCs/>
                <w:sz w:val="22"/>
                <w:szCs w:val="22"/>
              </w:rPr>
              <w:t>/см2</w:t>
            </w:r>
          </w:p>
          <w:p w14:paraId="4BB51ECE" w14:textId="77777777" w:rsidR="001969B1" w:rsidRPr="00C4255C" w:rsidRDefault="001969B1" w:rsidP="00A8464C">
            <w:pPr>
              <w:jc w:val="both"/>
              <w:rPr>
                <w:rFonts w:ascii="GHEA Grapalat" w:hAnsi="GHEA Grapalat"/>
                <w:sz w:val="14"/>
                <w:szCs w:val="14"/>
              </w:rPr>
            </w:pPr>
          </w:p>
        </w:tc>
        <w:tc>
          <w:tcPr>
            <w:tcW w:w="992" w:type="dxa"/>
            <w:vAlign w:val="center"/>
          </w:tcPr>
          <w:p w14:paraId="7E6BB394" w14:textId="6A3F8B86"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լիտր</w:t>
            </w:r>
            <w:proofErr w:type="spellEnd"/>
          </w:p>
        </w:tc>
        <w:tc>
          <w:tcPr>
            <w:tcW w:w="992" w:type="dxa"/>
            <w:vAlign w:val="center"/>
          </w:tcPr>
          <w:p w14:paraId="04D52071" w14:textId="77777777" w:rsidR="001969B1" w:rsidRPr="0011424B" w:rsidRDefault="001969B1" w:rsidP="00A8464C">
            <w:pPr>
              <w:jc w:val="both"/>
              <w:rPr>
                <w:rFonts w:ascii="GHEA Grapalat" w:hAnsi="GHEA Grapalat" w:cs="Calibri"/>
                <w:color w:val="000000"/>
                <w:sz w:val="18"/>
                <w:szCs w:val="18"/>
              </w:rPr>
            </w:pPr>
          </w:p>
        </w:tc>
        <w:tc>
          <w:tcPr>
            <w:tcW w:w="993" w:type="dxa"/>
          </w:tcPr>
          <w:p w14:paraId="7F4A4346" w14:textId="033DF003"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5F03C56C" w14:textId="635F2928"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2</w:t>
            </w:r>
          </w:p>
        </w:tc>
        <w:tc>
          <w:tcPr>
            <w:tcW w:w="708" w:type="dxa"/>
            <w:vAlign w:val="center"/>
          </w:tcPr>
          <w:p w14:paraId="2EB996C7"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20DA2244" w14:textId="116FE11A" w:rsidR="001969B1" w:rsidRDefault="001969B1" w:rsidP="00A8464C">
            <w:pPr>
              <w:jc w:val="center"/>
              <w:rPr>
                <w:rFonts w:ascii="GHEA Grapalat" w:hAnsi="GHEA Grapalat" w:cs="Arial"/>
                <w:sz w:val="20"/>
                <w:szCs w:val="20"/>
              </w:rPr>
            </w:pPr>
            <w:r>
              <w:rPr>
                <w:rFonts w:ascii="GHEA Grapalat" w:hAnsi="GHEA Grapalat" w:cs="Arial"/>
                <w:sz w:val="20"/>
                <w:szCs w:val="20"/>
              </w:rPr>
              <w:t>2</w:t>
            </w:r>
          </w:p>
        </w:tc>
        <w:tc>
          <w:tcPr>
            <w:tcW w:w="1701" w:type="dxa"/>
            <w:vMerge/>
            <w:tcBorders>
              <w:left w:val="single" w:sz="4" w:space="0" w:color="auto"/>
              <w:right w:val="single" w:sz="4" w:space="0" w:color="auto"/>
            </w:tcBorders>
            <w:vAlign w:val="center"/>
          </w:tcPr>
          <w:p w14:paraId="6B61599A" w14:textId="77777777" w:rsidR="001969B1" w:rsidRDefault="001969B1" w:rsidP="00A8464C">
            <w:pPr>
              <w:jc w:val="center"/>
              <w:rPr>
                <w:rFonts w:ascii="GHEA Grapalat" w:hAnsi="GHEA Grapalat"/>
                <w:sz w:val="20"/>
              </w:rPr>
            </w:pPr>
          </w:p>
        </w:tc>
      </w:tr>
      <w:tr w:rsidR="001969B1" w:rsidRPr="00A71D81" w14:paraId="60008B61" w14:textId="77777777" w:rsidTr="002B2462">
        <w:trPr>
          <w:trHeight w:val="310"/>
        </w:trPr>
        <w:tc>
          <w:tcPr>
            <w:tcW w:w="993" w:type="dxa"/>
            <w:vAlign w:val="center"/>
          </w:tcPr>
          <w:p w14:paraId="6313B8F9"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6AC0CB7" w14:textId="70FCF621"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11707D4F" w14:textId="54251684"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Որակի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կառավարման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52E3496C" w14:textId="77777777" w:rsidR="001969B1" w:rsidRDefault="001969B1" w:rsidP="00513291">
            <w:pPr>
              <w:jc w:val="both"/>
              <w:rPr>
                <w:rFonts w:ascii="Sylfaen" w:hAnsi="Sylfaen" w:cs="Calibri"/>
                <w:i/>
                <w:iCs/>
                <w:color w:val="000000"/>
                <w:sz w:val="22"/>
                <w:szCs w:val="22"/>
              </w:rPr>
            </w:pPr>
            <w:r>
              <w:rPr>
                <w:rFonts w:ascii="Sylfaen" w:hAnsi="Sylfaen" w:cs="Calibri"/>
                <w:i/>
                <w:iCs/>
                <w:color w:val="000000"/>
                <w:sz w:val="22"/>
                <w:szCs w:val="22"/>
              </w:rPr>
              <w:t xml:space="preserve">EPA 200.7 – Laboratory Performance Check Standard – 29 components, 100mL, P, K, Si @ 100mg/l ; Al, Sb, As, Ba, Be, B, Cd, Ca, Cr, Co, Cu, Fe, Pb, Li, Mg, Mn, Mo, Ni, Se, Na, Sr, Tl, Sn, V, Zn @ 20mg/l ; Ag @ 5mg/l in </w:t>
            </w:r>
            <w:r>
              <w:rPr>
                <w:rFonts w:ascii="Sylfaen" w:hAnsi="Sylfaen" w:cs="Calibri"/>
                <w:i/>
                <w:iCs/>
                <w:color w:val="000000"/>
                <w:sz w:val="22"/>
                <w:szCs w:val="22"/>
              </w:rPr>
              <w:lastRenderedPageBreak/>
              <w:t xml:space="preserve">HNO3 5% ; HF tr%, Part Number: LK1-CB724659-100                                      </w:t>
            </w:r>
            <w:proofErr w:type="spellStart"/>
            <w:r>
              <w:rPr>
                <w:rFonts w:ascii="Sylfaen" w:hAnsi="Sylfaen" w:cs="Calibri"/>
                <w:i/>
                <w:iCs/>
                <w:color w:val="000000"/>
                <w:sz w:val="22"/>
                <w:szCs w:val="22"/>
              </w:rPr>
              <w:t>Պահպանման</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ժամկետը</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գնման</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պահից</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սկսած</w:t>
            </w:r>
            <w:proofErr w:type="spellEnd"/>
            <w:r>
              <w:rPr>
                <w:rFonts w:ascii="Sylfaen" w:hAnsi="Sylfaen" w:cs="Calibri"/>
                <w:i/>
                <w:iCs/>
                <w:color w:val="000000"/>
                <w:sz w:val="22"/>
                <w:szCs w:val="22"/>
              </w:rPr>
              <w:t xml:space="preserve"> </w:t>
            </w:r>
            <w:proofErr w:type="spellStart"/>
            <w:r>
              <w:rPr>
                <w:rFonts w:ascii="Sylfaen" w:hAnsi="Sylfaen" w:cs="Calibri"/>
                <w:i/>
                <w:iCs/>
                <w:color w:val="000000"/>
                <w:sz w:val="22"/>
                <w:szCs w:val="22"/>
              </w:rPr>
              <w:t>առնվազն</w:t>
            </w:r>
            <w:proofErr w:type="spellEnd"/>
            <w:r>
              <w:rPr>
                <w:rFonts w:ascii="Sylfaen" w:hAnsi="Sylfaen" w:cs="Calibri"/>
                <w:i/>
                <w:iCs/>
                <w:color w:val="000000"/>
                <w:sz w:val="22"/>
                <w:szCs w:val="22"/>
              </w:rPr>
              <w:t xml:space="preserve"> 2 </w:t>
            </w:r>
            <w:proofErr w:type="spellStart"/>
            <w:r>
              <w:rPr>
                <w:rFonts w:ascii="Sylfaen" w:hAnsi="Sylfaen" w:cs="Calibri"/>
                <w:i/>
                <w:iCs/>
                <w:color w:val="000000"/>
                <w:sz w:val="22"/>
                <w:szCs w:val="22"/>
              </w:rPr>
              <w:t>տարի</w:t>
            </w:r>
            <w:proofErr w:type="spellEnd"/>
            <w:r>
              <w:rPr>
                <w:rFonts w:ascii="Sylfaen" w:hAnsi="Sylfaen" w:cs="Calibri"/>
                <w:i/>
                <w:iCs/>
                <w:color w:val="000000"/>
                <w:sz w:val="22"/>
                <w:szCs w:val="22"/>
              </w:rPr>
              <w:t xml:space="preserve"> </w:t>
            </w:r>
          </w:p>
          <w:p w14:paraId="2383F55A" w14:textId="77777777" w:rsidR="001969B1" w:rsidRPr="00C4255C" w:rsidRDefault="001969B1" w:rsidP="00A8464C">
            <w:pPr>
              <w:jc w:val="both"/>
              <w:rPr>
                <w:rFonts w:ascii="GHEA Grapalat" w:hAnsi="GHEA Grapalat"/>
                <w:sz w:val="14"/>
                <w:szCs w:val="14"/>
              </w:rPr>
            </w:pPr>
          </w:p>
        </w:tc>
        <w:tc>
          <w:tcPr>
            <w:tcW w:w="992" w:type="dxa"/>
            <w:vAlign w:val="center"/>
          </w:tcPr>
          <w:p w14:paraId="18683346" w14:textId="683B4774"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lastRenderedPageBreak/>
              <w:t>սրվակ</w:t>
            </w:r>
            <w:proofErr w:type="spellEnd"/>
          </w:p>
        </w:tc>
        <w:tc>
          <w:tcPr>
            <w:tcW w:w="992" w:type="dxa"/>
            <w:vAlign w:val="center"/>
          </w:tcPr>
          <w:p w14:paraId="7083B308" w14:textId="77777777" w:rsidR="001969B1" w:rsidRPr="0011424B" w:rsidRDefault="001969B1" w:rsidP="00A8464C">
            <w:pPr>
              <w:jc w:val="both"/>
              <w:rPr>
                <w:rFonts w:ascii="GHEA Grapalat" w:hAnsi="GHEA Grapalat" w:cs="Calibri"/>
                <w:color w:val="000000"/>
                <w:sz w:val="18"/>
                <w:szCs w:val="18"/>
              </w:rPr>
            </w:pPr>
          </w:p>
        </w:tc>
        <w:tc>
          <w:tcPr>
            <w:tcW w:w="993" w:type="dxa"/>
          </w:tcPr>
          <w:p w14:paraId="0778395D" w14:textId="7A2D482D"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2A3D5737" w14:textId="54BAD80B"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0E4795D3"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B4B8602" w14:textId="0C1B5D6B"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4B60EA12" w14:textId="77777777" w:rsidR="001969B1" w:rsidRDefault="001969B1" w:rsidP="00A8464C">
            <w:pPr>
              <w:jc w:val="center"/>
              <w:rPr>
                <w:rFonts w:ascii="GHEA Grapalat" w:hAnsi="GHEA Grapalat"/>
                <w:sz w:val="20"/>
              </w:rPr>
            </w:pPr>
          </w:p>
        </w:tc>
      </w:tr>
      <w:tr w:rsidR="001969B1" w:rsidRPr="00A71D81" w14:paraId="21CB4BF4" w14:textId="77777777" w:rsidTr="002B2462">
        <w:trPr>
          <w:trHeight w:val="310"/>
        </w:trPr>
        <w:tc>
          <w:tcPr>
            <w:tcW w:w="993" w:type="dxa"/>
            <w:vAlign w:val="center"/>
          </w:tcPr>
          <w:p w14:paraId="0FEFF616"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vAlign w:val="center"/>
          </w:tcPr>
          <w:p w14:paraId="03C06869" w14:textId="337B537D"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07724363" w14:textId="2DDDAF27"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լուծույթ-3</w:t>
            </w:r>
          </w:p>
        </w:tc>
        <w:tc>
          <w:tcPr>
            <w:tcW w:w="3260" w:type="dxa"/>
            <w:vAlign w:val="center"/>
          </w:tcPr>
          <w:p w14:paraId="458FEC21" w14:textId="2769B4CE" w:rsidR="001969B1" w:rsidRPr="00C4255C" w:rsidRDefault="001969B1" w:rsidP="00290E7B">
            <w:pPr>
              <w:jc w:val="both"/>
              <w:rPr>
                <w:rFonts w:ascii="GHEA Grapalat" w:hAnsi="GHEA Grapalat"/>
                <w:sz w:val="14"/>
                <w:szCs w:val="14"/>
              </w:rPr>
            </w:pPr>
            <w:r w:rsidRPr="00C4255C">
              <w:rPr>
                <w:rFonts w:ascii="GHEA Grapalat" w:hAnsi="GHEA Grapalat" w:cs="Calibri"/>
                <w:i/>
                <w:iCs/>
                <w:color w:val="000000"/>
                <w:sz w:val="22"/>
                <w:szCs w:val="22"/>
              </w:rPr>
              <w:t xml:space="preserve">Multi-element solution 31 components, 100mg/l,  ICP Multi element standard solution XXV, ։  Ag ; Al ; Ba ; Bi ; Ca ; Cd ; Co ; Cr ; Cu ; Fe ; Ga ; Ge ; In ; K ; Li ; Mg ; Mn ; Mo ; Na ; </w:t>
            </w:r>
            <w:proofErr w:type="spellStart"/>
            <w:r w:rsidRPr="00C4255C">
              <w:rPr>
                <w:rFonts w:ascii="GHEA Grapalat" w:hAnsi="GHEA Grapalat" w:cs="Calibri"/>
                <w:i/>
                <w:iCs/>
                <w:color w:val="000000"/>
                <w:sz w:val="22"/>
                <w:szCs w:val="22"/>
              </w:rPr>
              <w:t>Nb</w:t>
            </w:r>
            <w:proofErr w:type="spellEnd"/>
            <w:r w:rsidRPr="00C4255C">
              <w:rPr>
                <w:rFonts w:ascii="GHEA Grapalat" w:hAnsi="GHEA Grapalat" w:cs="Calibri"/>
                <w:i/>
                <w:iCs/>
                <w:color w:val="000000"/>
                <w:sz w:val="22"/>
                <w:szCs w:val="22"/>
              </w:rPr>
              <w:t xml:space="preserve"> ; Ni ; P ; Pb ; Re ; Sb ; Si ; Sn ; Ta ; </w:t>
            </w:r>
            <w:proofErr w:type="spellStart"/>
            <w:r w:rsidRPr="00C4255C">
              <w:rPr>
                <w:rFonts w:ascii="GHEA Grapalat" w:hAnsi="GHEA Grapalat" w:cs="Calibri"/>
                <w:i/>
                <w:iCs/>
                <w:color w:val="000000"/>
                <w:sz w:val="22"/>
                <w:szCs w:val="22"/>
              </w:rPr>
              <w:t>Ti</w:t>
            </w:r>
            <w:proofErr w:type="spellEnd"/>
            <w:r w:rsidRPr="00C4255C">
              <w:rPr>
                <w:rFonts w:ascii="GHEA Grapalat" w:hAnsi="GHEA Grapalat" w:cs="Calibri"/>
                <w:i/>
                <w:iCs/>
                <w:color w:val="000000"/>
                <w:sz w:val="22"/>
                <w:szCs w:val="22"/>
              </w:rPr>
              <w:t xml:space="preserve"> ; V ; W ; Zn in 2% HNO3, 10mg/l, 100mL ։ </w:t>
            </w:r>
            <w:proofErr w:type="spellStart"/>
            <w:r w:rsidRPr="00C4255C">
              <w:rPr>
                <w:rFonts w:ascii="GHEA Grapalat" w:hAnsi="GHEA Grapalat" w:cs="Calibri"/>
                <w:i/>
                <w:iCs/>
                <w:color w:val="000000"/>
                <w:sz w:val="22"/>
                <w:szCs w:val="22"/>
              </w:rPr>
              <w:t>Կամ</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համարժերքը</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Certipur</w:t>
            </w:r>
            <w:proofErr w:type="spellEnd"/>
            <w:r w:rsidRPr="00C4255C">
              <w:rPr>
                <w:rFonts w:ascii="GHEA Grapalat" w:hAnsi="GHEA Grapalat" w:cs="Calibri"/>
                <w:i/>
                <w:iCs/>
                <w:color w:val="000000"/>
                <w:sz w:val="22"/>
                <w:szCs w:val="22"/>
              </w:rPr>
              <w:t xml:space="preserve">®, for MS (29 elements in diluted nitric acid), ICP Multi element standard solution XXV, 10 mg/l                                                       </w:t>
            </w:r>
            <w:proofErr w:type="spellStart"/>
            <w:r w:rsidRPr="00C4255C">
              <w:rPr>
                <w:rFonts w:ascii="GHEA Grapalat" w:hAnsi="GHEA Grapalat" w:cs="Calibri"/>
                <w:i/>
                <w:iCs/>
                <w:color w:val="000000"/>
                <w:sz w:val="22"/>
                <w:szCs w:val="22"/>
              </w:rPr>
              <w:t>Պահպանման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ժամկետը</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գնման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պահից</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սկսած</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առնվազն</w:t>
            </w:r>
            <w:proofErr w:type="spellEnd"/>
            <w:r w:rsidRPr="00C4255C">
              <w:rPr>
                <w:rFonts w:ascii="GHEA Grapalat" w:hAnsi="GHEA Grapalat" w:cs="Calibri"/>
                <w:i/>
                <w:iCs/>
                <w:color w:val="000000"/>
                <w:sz w:val="22"/>
                <w:szCs w:val="22"/>
              </w:rPr>
              <w:t xml:space="preserve"> 2 </w:t>
            </w:r>
            <w:proofErr w:type="spellStart"/>
            <w:r w:rsidRPr="00C4255C">
              <w:rPr>
                <w:rFonts w:ascii="GHEA Grapalat" w:hAnsi="GHEA Grapalat" w:cs="Calibri"/>
                <w:i/>
                <w:iCs/>
                <w:color w:val="000000"/>
                <w:sz w:val="22"/>
                <w:szCs w:val="22"/>
              </w:rPr>
              <w:t>տարի</w:t>
            </w:r>
            <w:proofErr w:type="spellEnd"/>
            <w:r w:rsidRPr="00C4255C">
              <w:rPr>
                <w:rFonts w:ascii="GHEA Grapalat" w:hAnsi="GHEA Grapalat" w:cs="Calibri"/>
                <w:i/>
                <w:iCs/>
                <w:color w:val="000000"/>
                <w:sz w:val="22"/>
                <w:szCs w:val="22"/>
              </w:rPr>
              <w:t xml:space="preserve"> </w:t>
            </w:r>
          </w:p>
        </w:tc>
        <w:tc>
          <w:tcPr>
            <w:tcW w:w="992" w:type="dxa"/>
            <w:vAlign w:val="center"/>
          </w:tcPr>
          <w:p w14:paraId="3D628C8C" w14:textId="09C244DC" w:rsidR="001969B1" w:rsidRPr="00FE3E31" w:rsidRDefault="001969B1" w:rsidP="00290E7B">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08B6B98B" w14:textId="77777777" w:rsidR="001969B1" w:rsidRPr="0011424B" w:rsidRDefault="001969B1" w:rsidP="00290E7B">
            <w:pPr>
              <w:jc w:val="both"/>
              <w:rPr>
                <w:rFonts w:ascii="GHEA Grapalat" w:hAnsi="GHEA Grapalat" w:cs="Calibri"/>
                <w:color w:val="000000"/>
                <w:sz w:val="18"/>
                <w:szCs w:val="18"/>
              </w:rPr>
            </w:pPr>
          </w:p>
        </w:tc>
        <w:tc>
          <w:tcPr>
            <w:tcW w:w="993" w:type="dxa"/>
          </w:tcPr>
          <w:p w14:paraId="64F8C570" w14:textId="3636E32E" w:rsidR="001969B1" w:rsidRPr="00A8464C" w:rsidRDefault="001969B1" w:rsidP="00290E7B">
            <w:pPr>
              <w:jc w:val="center"/>
              <w:rPr>
                <w:rFonts w:ascii="GHEA Grapalat" w:hAnsi="GHEA Grapalat" w:cs="Calibri"/>
                <w:b/>
                <w:bCs/>
                <w:color w:val="000000"/>
                <w:sz w:val="20"/>
                <w:szCs w:val="20"/>
              </w:rPr>
            </w:pPr>
          </w:p>
        </w:tc>
        <w:tc>
          <w:tcPr>
            <w:tcW w:w="1134" w:type="dxa"/>
            <w:vAlign w:val="center"/>
          </w:tcPr>
          <w:p w14:paraId="36BB3F84" w14:textId="1EFF0925"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8807F06"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0495DB61" w14:textId="10DB837A" w:rsidR="001969B1" w:rsidRDefault="001969B1" w:rsidP="00290E7B">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040DD5AF" w14:textId="77777777" w:rsidR="001969B1" w:rsidRDefault="001969B1" w:rsidP="00290E7B">
            <w:pPr>
              <w:jc w:val="center"/>
              <w:rPr>
                <w:rFonts w:ascii="GHEA Grapalat" w:hAnsi="GHEA Grapalat"/>
                <w:sz w:val="20"/>
              </w:rPr>
            </w:pPr>
          </w:p>
        </w:tc>
      </w:tr>
      <w:tr w:rsidR="001969B1" w:rsidRPr="00A71D81" w14:paraId="132AE997" w14:textId="77777777" w:rsidTr="002B2462">
        <w:trPr>
          <w:trHeight w:val="310"/>
        </w:trPr>
        <w:tc>
          <w:tcPr>
            <w:tcW w:w="993" w:type="dxa"/>
            <w:vAlign w:val="center"/>
          </w:tcPr>
          <w:p w14:paraId="0F2D9E05"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vAlign w:val="center"/>
          </w:tcPr>
          <w:p w14:paraId="6413D924" w14:textId="1D3EB3DC"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687E242D" w14:textId="2C9545E8"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լուծույթ-4</w:t>
            </w:r>
          </w:p>
        </w:tc>
        <w:tc>
          <w:tcPr>
            <w:tcW w:w="3260" w:type="dxa"/>
            <w:vAlign w:val="center"/>
          </w:tcPr>
          <w:p w14:paraId="4A3EB3FB" w14:textId="1D4A02FA" w:rsidR="001969B1" w:rsidRPr="00C4255C" w:rsidRDefault="001969B1" w:rsidP="00290E7B">
            <w:pPr>
              <w:jc w:val="both"/>
              <w:rPr>
                <w:rFonts w:ascii="GHEA Grapalat" w:hAnsi="GHEA Grapalat"/>
                <w:sz w:val="14"/>
                <w:szCs w:val="14"/>
              </w:rPr>
            </w:pPr>
            <w:r w:rsidRPr="00C4255C">
              <w:rPr>
                <w:rFonts w:ascii="GHEA Grapalat" w:hAnsi="GHEA Grapalat" w:cs="Calibri"/>
                <w:i/>
                <w:iCs/>
                <w:color w:val="000000"/>
                <w:sz w:val="22"/>
                <w:szCs w:val="22"/>
              </w:rPr>
              <w:t xml:space="preserve">10-Element Solution, 10% HCL/1% HNO3, 10 µg/mL, 125mL։  10 mg/l Au, Hf, </w:t>
            </w:r>
            <w:proofErr w:type="spellStart"/>
            <w:r w:rsidRPr="00C4255C">
              <w:rPr>
                <w:rFonts w:ascii="GHEA Grapalat" w:hAnsi="GHEA Grapalat" w:cs="Calibri"/>
                <w:i/>
                <w:iCs/>
                <w:color w:val="000000"/>
                <w:sz w:val="22"/>
                <w:szCs w:val="22"/>
              </w:rPr>
              <w:t>Ir</w:t>
            </w:r>
            <w:proofErr w:type="spellEnd"/>
            <w:r w:rsidRPr="00C4255C">
              <w:rPr>
                <w:rFonts w:ascii="GHEA Grapalat" w:hAnsi="GHEA Grapalat" w:cs="Calibri"/>
                <w:i/>
                <w:iCs/>
                <w:color w:val="000000"/>
                <w:sz w:val="22"/>
                <w:szCs w:val="22"/>
              </w:rPr>
              <w:t xml:space="preserve">, Pd, Pt, Rh, Ru, Sb, Sn, </w:t>
            </w:r>
            <w:proofErr w:type="spellStart"/>
            <w:r w:rsidRPr="00C4255C">
              <w:rPr>
                <w:rFonts w:ascii="GHEA Grapalat" w:hAnsi="GHEA Grapalat" w:cs="Calibri"/>
                <w:i/>
                <w:iCs/>
                <w:color w:val="000000"/>
                <w:sz w:val="22"/>
                <w:szCs w:val="22"/>
              </w:rPr>
              <w:t>Te</w:t>
            </w:r>
            <w:proofErr w:type="spellEnd"/>
          </w:p>
        </w:tc>
        <w:tc>
          <w:tcPr>
            <w:tcW w:w="992" w:type="dxa"/>
            <w:vAlign w:val="center"/>
          </w:tcPr>
          <w:p w14:paraId="628B71A8" w14:textId="168B1E4E" w:rsidR="001969B1" w:rsidRPr="00FE3E31" w:rsidRDefault="001969B1" w:rsidP="00290E7B">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1A943331" w14:textId="77777777" w:rsidR="001969B1" w:rsidRPr="0011424B" w:rsidRDefault="001969B1" w:rsidP="00290E7B">
            <w:pPr>
              <w:jc w:val="both"/>
              <w:rPr>
                <w:rFonts w:ascii="GHEA Grapalat" w:hAnsi="GHEA Grapalat" w:cs="Calibri"/>
                <w:color w:val="000000"/>
                <w:sz w:val="18"/>
                <w:szCs w:val="18"/>
              </w:rPr>
            </w:pPr>
          </w:p>
        </w:tc>
        <w:tc>
          <w:tcPr>
            <w:tcW w:w="993" w:type="dxa"/>
          </w:tcPr>
          <w:p w14:paraId="427CADA0" w14:textId="72B63DCA" w:rsidR="001969B1" w:rsidRPr="00A8464C" w:rsidRDefault="001969B1" w:rsidP="00290E7B">
            <w:pPr>
              <w:jc w:val="center"/>
              <w:rPr>
                <w:rFonts w:ascii="GHEA Grapalat" w:hAnsi="GHEA Grapalat" w:cs="Calibri"/>
                <w:b/>
                <w:bCs/>
                <w:color w:val="000000"/>
                <w:sz w:val="20"/>
                <w:szCs w:val="20"/>
              </w:rPr>
            </w:pPr>
          </w:p>
        </w:tc>
        <w:tc>
          <w:tcPr>
            <w:tcW w:w="1134" w:type="dxa"/>
            <w:vAlign w:val="center"/>
          </w:tcPr>
          <w:p w14:paraId="441DB043" w14:textId="390EA08A"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1FFCBB6"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0D36E900" w14:textId="504F9C3D" w:rsidR="001969B1" w:rsidRDefault="001969B1" w:rsidP="00290E7B">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0E955D59" w14:textId="77777777" w:rsidR="001969B1" w:rsidRDefault="001969B1" w:rsidP="00290E7B">
            <w:pPr>
              <w:jc w:val="center"/>
              <w:rPr>
                <w:rFonts w:ascii="GHEA Grapalat" w:hAnsi="GHEA Grapalat"/>
                <w:sz w:val="20"/>
              </w:rPr>
            </w:pPr>
          </w:p>
        </w:tc>
      </w:tr>
      <w:tr w:rsidR="001969B1" w:rsidRPr="00A71D81" w14:paraId="2725336F" w14:textId="77777777" w:rsidTr="002B2462">
        <w:trPr>
          <w:trHeight w:val="310"/>
        </w:trPr>
        <w:tc>
          <w:tcPr>
            <w:tcW w:w="993" w:type="dxa"/>
            <w:vAlign w:val="center"/>
          </w:tcPr>
          <w:p w14:paraId="704FF98E" w14:textId="77777777" w:rsidR="001969B1" w:rsidRPr="000413B5" w:rsidRDefault="001969B1" w:rsidP="00290E7B">
            <w:pPr>
              <w:pStyle w:val="ListParagraph"/>
              <w:numPr>
                <w:ilvl w:val="0"/>
                <w:numId w:val="32"/>
              </w:numPr>
              <w:jc w:val="center"/>
              <w:rPr>
                <w:rFonts w:ascii="GHEA Grapalat" w:hAnsi="GHEA Grapalat"/>
                <w:sz w:val="20"/>
              </w:rPr>
            </w:pPr>
          </w:p>
        </w:tc>
        <w:tc>
          <w:tcPr>
            <w:tcW w:w="1559" w:type="dxa"/>
            <w:vAlign w:val="center"/>
          </w:tcPr>
          <w:p w14:paraId="4725A32A" w14:textId="0986C369"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09F14F5D" w14:textId="75A7ADD8"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լուծույթ-5</w:t>
            </w:r>
          </w:p>
        </w:tc>
        <w:tc>
          <w:tcPr>
            <w:tcW w:w="3260" w:type="dxa"/>
            <w:vAlign w:val="center"/>
          </w:tcPr>
          <w:p w14:paraId="097E52BE" w14:textId="79947F64" w:rsidR="001969B1" w:rsidRPr="00C4255C" w:rsidRDefault="001969B1" w:rsidP="00290E7B">
            <w:pPr>
              <w:jc w:val="both"/>
              <w:rPr>
                <w:rFonts w:ascii="GHEA Grapalat" w:hAnsi="GHEA Grapalat"/>
                <w:sz w:val="14"/>
                <w:szCs w:val="14"/>
              </w:rPr>
            </w:pPr>
            <w:r w:rsidRPr="00C4255C">
              <w:rPr>
                <w:rFonts w:ascii="GHEA Grapalat" w:hAnsi="GHEA Grapalat" w:cs="Calibri"/>
                <w:i/>
                <w:iCs/>
                <w:color w:val="000000"/>
                <w:sz w:val="22"/>
                <w:szCs w:val="22"/>
              </w:rPr>
              <w:t xml:space="preserve">Multi-Element Solution 5 – 12 components, Multi-Element Solution 5 – 12 components; B, Ge, Mo, </w:t>
            </w:r>
            <w:proofErr w:type="spellStart"/>
            <w:r w:rsidRPr="00C4255C">
              <w:rPr>
                <w:rFonts w:ascii="GHEA Grapalat" w:hAnsi="GHEA Grapalat" w:cs="Calibri"/>
                <w:i/>
                <w:iCs/>
                <w:color w:val="000000"/>
                <w:sz w:val="22"/>
                <w:szCs w:val="22"/>
              </w:rPr>
              <w:t>Nb</w:t>
            </w:r>
            <w:proofErr w:type="spellEnd"/>
            <w:r w:rsidRPr="00C4255C">
              <w:rPr>
                <w:rFonts w:ascii="GHEA Grapalat" w:hAnsi="GHEA Grapalat" w:cs="Calibri"/>
                <w:i/>
                <w:iCs/>
                <w:color w:val="000000"/>
                <w:sz w:val="22"/>
                <w:szCs w:val="22"/>
              </w:rPr>
              <w:t xml:space="preserve">, P, Re, S, Si, Ta, </w:t>
            </w:r>
            <w:proofErr w:type="spellStart"/>
            <w:r w:rsidRPr="00C4255C">
              <w:rPr>
                <w:rFonts w:ascii="GHEA Grapalat" w:hAnsi="GHEA Grapalat" w:cs="Calibri"/>
                <w:i/>
                <w:iCs/>
                <w:color w:val="000000"/>
                <w:sz w:val="22"/>
                <w:szCs w:val="22"/>
              </w:rPr>
              <w:t>Ti</w:t>
            </w:r>
            <w:proofErr w:type="spellEnd"/>
            <w:r w:rsidRPr="00C4255C">
              <w:rPr>
                <w:rFonts w:ascii="GHEA Grapalat" w:hAnsi="GHEA Grapalat" w:cs="Calibri"/>
                <w:i/>
                <w:iCs/>
                <w:color w:val="000000"/>
                <w:sz w:val="22"/>
                <w:szCs w:val="22"/>
              </w:rPr>
              <w:t xml:space="preserve">, W, </w:t>
            </w:r>
            <w:proofErr w:type="spellStart"/>
            <w:r w:rsidRPr="00C4255C">
              <w:rPr>
                <w:rFonts w:ascii="GHEA Grapalat" w:hAnsi="GHEA Grapalat" w:cs="Calibri"/>
                <w:i/>
                <w:iCs/>
                <w:color w:val="000000"/>
                <w:sz w:val="22"/>
                <w:szCs w:val="22"/>
              </w:rPr>
              <w:t>Zr</w:t>
            </w:r>
            <w:proofErr w:type="spellEnd"/>
            <w:r w:rsidRPr="00C4255C">
              <w:rPr>
                <w:rFonts w:ascii="GHEA Grapalat" w:hAnsi="GHEA Grapalat" w:cs="Calibri"/>
                <w:i/>
                <w:iCs/>
                <w:color w:val="000000"/>
                <w:sz w:val="22"/>
                <w:szCs w:val="22"/>
              </w:rPr>
              <w:t xml:space="preserve"> @10mg/l, in 2% HNO3, 100mL ։ </w:t>
            </w:r>
            <w:proofErr w:type="spellStart"/>
            <w:r w:rsidRPr="00C4255C">
              <w:rPr>
                <w:rFonts w:ascii="GHEA Grapalat" w:hAnsi="GHEA Grapalat" w:cs="Calibri"/>
                <w:i/>
                <w:iCs/>
                <w:color w:val="000000"/>
                <w:sz w:val="22"/>
                <w:szCs w:val="22"/>
              </w:rPr>
              <w:t>կամ</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համարժեքը</w:t>
            </w:r>
            <w:proofErr w:type="spellEnd"/>
            <w:r w:rsidRPr="00C4255C">
              <w:rPr>
                <w:rFonts w:ascii="GHEA Grapalat" w:hAnsi="GHEA Grapalat" w:cs="Calibri"/>
                <w:i/>
                <w:iCs/>
                <w:color w:val="000000"/>
                <w:sz w:val="22"/>
                <w:szCs w:val="22"/>
              </w:rPr>
              <w:br/>
              <w:t xml:space="preserve">12-Element </w:t>
            </w:r>
            <w:proofErr w:type="spellStart"/>
            <w:r w:rsidRPr="00C4255C">
              <w:rPr>
                <w:rFonts w:ascii="GHEA Grapalat" w:hAnsi="GHEA Grapalat" w:cs="Calibri"/>
                <w:i/>
                <w:iCs/>
                <w:color w:val="000000"/>
                <w:sz w:val="22"/>
                <w:szCs w:val="22"/>
              </w:rPr>
              <w:t>Solution,B</w:t>
            </w:r>
            <w:proofErr w:type="spellEnd"/>
            <w:r w:rsidRPr="00C4255C">
              <w:rPr>
                <w:rFonts w:ascii="GHEA Grapalat" w:hAnsi="GHEA Grapalat" w:cs="Calibri"/>
                <w:i/>
                <w:iCs/>
                <w:color w:val="000000"/>
                <w:sz w:val="22"/>
                <w:szCs w:val="22"/>
              </w:rPr>
              <w:t xml:space="preserve">, Ge, Mo, </w:t>
            </w:r>
            <w:proofErr w:type="spellStart"/>
            <w:r w:rsidRPr="00C4255C">
              <w:rPr>
                <w:rFonts w:ascii="GHEA Grapalat" w:hAnsi="GHEA Grapalat" w:cs="Calibri"/>
                <w:i/>
                <w:iCs/>
                <w:color w:val="000000"/>
                <w:sz w:val="22"/>
                <w:szCs w:val="22"/>
              </w:rPr>
              <w:t>Nb</w:t>
            </w:r>
            <w:proofErr w:type="spellEnd"/>
            <w:r w:rsidRPr="00C4255C">
              <w:rPr>
                <w:rFonts w:ascii="GHEA Grapalat" w:hAnsi="GHEA Grapalat" w:cs="Calibri"/>
                <w:i/>
                <w:iCs/>
                <w:color w:val="000000"/>
                <w:sz w:val="22"/>
                <w:szCs w:val="22"/>
              </w:rPr>
              <w:t xml:space="preserve">, P, Re, S, Si, Ta, </w:t>
            </w:r>
            <w:proofErr w:type="spellStart"/>
            <w:r w:rsidRPr="00C4255C">
              <w:rPr>
                <w:rFonts w:ascii="GHEA Grapalat" w:hAnsi="GHEA Grapalat" w:cs="Calibri"/>
                <w:i/>
                <w:iCs/>
                <w:color w:val="000000"/>
                <w:sz w:val="22"/>
                <w:szCs w:val="22"/>
              </w:rPr>
              <w:t>Ti</w:t>
            </w:r>
            <w:proofErr w:type="spellEnd"/>
            <w:r w:rsidRPr="00C4255C">
              <w:rPr>
                <w:rFonts w:ascii="GHEA Grapalat" w:hAnsi="GHEA Grapalat" w:cs="Calibri"/>
                <w:i/>
                <w:iCs/>
                <w:color w:val="000000"/>
                <w:sz w:val="22"/>
                <w:szCs w:val="22"/>
              </w:rPr>
              <w:t xml:space="preserve">, W, </w:t>
            </w:r>
            <w:proofErr w:type="spellStart"/>
            <w:r w:rsidRPr="00C4255C">
              <w:rPr>
                <w:rFonts w:ascii="GHEA Grapalat" w:hAnsi="GHEA Grapalat" w:cs="Calibri"/>
                <w:i/>
                <w:iCs/>
                <w:color w:val="000000"/>
                <w:sz w:val="22"/>
                <w:szCs w:val="22"/>
              </w:rPr>
              <w:t>Zr</w:t>
            </w:r>
            <w:proofErr w:type="spellEnd"/>
            <w:r w:rsidRPr="00C4255C">
              <w:rPr>
                <w:rFonts w:ascii="GHEA Grapalat" w:hAnsi="GHEA Grapalat" w:cs="Calibri"/>
                <w:i/>
                <w:iCs/>
                <w:color w:val="000000"/>
                <w:sz w:val="22"/>
                <w:szCs w:val="22"/>
              </w:rPr>
              <w:t xml:space="preserve">; </w:t>
            </w:r>
            <w:r w:rsidRPr="00C4255C">
              <w:rPr>
                <w:rFonts w:ascii="GHEA Grapalat" w:hAnsi="GHEA Grapalat" w:cs="Calibri"/>
                <w:i/>
                <w:iCs/>
                <w:color w:val="000000"/>
                <w:sz w:val="22"/>
                <w:szCs w:val="22"/>
              </w:rPr>
              <w:lastRenderedPageBreak/>
              <w:t xml:space="preserve">H2O/trace HF/trace HNO3, 10mg/l, 125m </w:t>
            </w:r>
          </w:p>
        </w:tc>
        <w:tc>
          <w:tcPr>
            <w:tcW w:w="992" w:type="dxa"/>
            <w:vAlign w:val="center"/>
          </w:tcPr>
          <w:p w14:paraId="4E390017" w14:textId="5B73C9BC" w:rsidR="001969B1" w:rsidRPr="00FE3E31" w:rsidRDefault="001969B1" w:rsidP="00290E7B">
            <w:pPr>
              <w:jc w:val="center"/>
              <w:rPr>
                <w:rFonts w:ascii="GHEA Grapalat" w:hAnsi="GHEA Grapalat" w:cs="Calibri"/>
                <w:color w:val="000000"/>
                <w:sz w:val="20"/>
                <w:szCs w:val="20"/>
              </w:rPr>
            </w:pPr>
            <w:proofErr w:type="spellStart"/>
            <w:r w:rsidRPr="00FE3E31">
              <w:rPr>
                <w:rFonts w:ascii="GHEA Grapalat" w:hAnsi="GHEA Grapalat"/>
                <w:sz w:val="20"/>
                <w:szCs w:val="20"/>
              </w:rPr>
              <w:lastRenderedPageBreak/>
              <w:t>սրվակ</w:t>
            </w:r>
            <w:proofErr w:type="spellEnd"/>
          </w:p>
        </w:tc>
        <w:tc>
          <w:tcPr>
            <w:tcW w:w="992" w:type="dxa"/>
            <w:vAlign w:val="center"/>
          </w:tcPr>
          <w:p w14:paraId="7BC54D9D" w14:textId="77777777" w:rsidR="001969B1" w:rsidRPr="0011424B" w:rsidRDefault="001969B1" w:rsidP="00290E7B">
            <w:pPr>
              <w:jc w:val="both"/>
              <w:rPr>
                <w:rFonts w:ascii="GHEA Grapalat" w:hAnsi="GHEA Grapalat" w:cs="Calibri"/>
                <w:color w:val="000000"/>
                <w:sz w:val="18"/>
                <w:szCs w:val="18"/>
              </w:rPr>
            </w:pPr>
          </w:p>
        </w:tc>
        <w:tc>
          <w:tcPr>
            <w:tcW w:w="993" w:type="dxa"/>
          </w:tcPr>
          <w:p w14:paraId="5B3F8961" w14:textId="546D65AB" w:rsidR="001969B1" w:rsidRPr="00A8464C" w:rsidRDefault="001969B1" w:rsidP="00290E7B">
            <w:pPr>
              <w:jc w:val="center"/>
              <w:rPr>
                <w:rFonts w:ascii="GHEA Grapalat" w:hAnsi="GHEA Grapalat" w:cs="Calibri"/>
                <w:b/>
                <w:bCs/>
                <w:color w:val="000000"/>
                <w:sz w:val="20"/>
                <w:szCs w:val="20"/>
              </w:rPr>
            </w:pPr>
          </w:p>
        </w:tc>
        <w:tc>
          <w:tcPr>
            <w:tcW w:w="1134" w:type="dxa"/>
            <w:vAlign w:val="center"/>
          </w:tcPr>
          <w:p w14:paraId="2F862621" w14:textId="0131AEA5" w:rsidR="001969B1" w:rsidRPr="0011424B" w:rsidRDefault="001969B1" w:rsidP="00290E7B">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48719C4D" w14:textId="77777777" w:rsidR="001969B1" w:rsidRPr="00A71D81" w:rsidRDefault="001969B1" w:rsidP="00290E7B">
            <w:pPr>
              <w:jc w:val="center"/>
              <w:rPr>
                <w:rFonts w:ascii="GHEA Grapalat" w:hAnsi="GHEA Grapalat"/>
                <w:sz w:val="20"/>
              </w:rPr>
            </w:pPr>
          </w:p>
        </w:tc>
        <w:tc>
          <w:tcPr>
            <w:tcW w:w="851" w:type="dxa"/>
            <w:tcBorders>
              <w:right w:val="single" w:sz="4" w:space="0" w:color="auto"/>
            </w:tcBorders>
            <w:vAlign w:val="center"/>
          </w:tcPr>
          <w:p w14:paraId="4986076B" w14:textId="19299D7D" w:rsidR="001969B1" w:rsidRDefault="001969B1" w:rsidP="00290E7B">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35D77EB8" w14:textId="77777777" w:rsidR="001969B1" w:rsidRDefault="001969B1" w:rsidP="00290E7B">
            <w:pPr>
              <w:jc w:val="center"/>
              <w:rPr>
                <w:rFonts w:ascii="GHEA Grapalat" w:hAnsi="GHEA Grapalat"/>
                <w:sz w:val="20"/>
              </w:rPr>
            </w:pPr>
          </w:p>
        </w:tc>
      </w:tr>
      <w:tr w:rsidR="001969B1" w:rsidRPr="00A71D81" w14:paraId="78BCC54E" w14:textId="77777777" w:rsidTr="002B2462">
        <w:trPr>
          <w:trHeight w:val="310"/>
        </w:trPr>
        <w:tc>
          <w:tcPr>
            <w:tcW w:w="993" w:type="dxa"/>
            <w:vAlign w:val="center"/>
          </w:tcPr>
          <w:p w14:paraId="68DC3AED"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63CD94F3" w14:textId="22D5D224"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60D81BF8" w14:textId="3CC52C22"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մուլտի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էլեմենտ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225E7D6F" w14:textId="77777777" w:rsidR="001969B1" w:rsidRPr="00C4255C" w:rsidRDefault="001969B1" w:rsidP="00290E7B">
            <w:pPr>
              <w:jc w:val="both"/>
              <w:rPr>
                <w:rFonts w:ascii="GHEA Grapalat" w:hAnsi="GHEA Grapalat" w:cs="Calibri"/>
                <w:i/>
                <w:iCs/>
                <w:color w:val="000000"/>
                <w:sz w:val="22"/>
                <w:szCs w:val="22"/>
              </w:rPr>
            </w:pPr>
            <w:r w:rsidRPr="00C4255C">
              <w:rPr>
                <w:rFonts w:ascii="GHEA Grapalat" w:hAnsi="GHEA Grapalat" w:cs="Calibri"/>
                <w:i/>
                <w:iCs/>
                <w:color w:val="000000"/>
                <w:sz w:val="22"/>
                <w:szCs w:val="22"/>
              </w:rPr>
              <w:t xml:space="preserve">Multi-Element Solution1 – 9 components; Be, Bi, Ce, Co, In, Mg, Ni, Pb, U @10mg/l, in 2% HNO3, ; Part Number: LK1-CB724627-100։ </w:t>
            </w:r>
            <w:proofErr w:type="spellStart"/>
            <w:r w:rsidRPr="00C4255C">
              <w:rPr>
                <w:rFonts w:ascii="GHEA Grapalat" w:hAnsi="GHEA Grapalat" w:cs="Calibri"/>
                <w:i/>
                <w:iCs/>
                <w:color w:val="000000"/>
                <w:sz w:val="22"/>
                <w:szCs w:val="22"/>
              </w:rPr>
              <w:t>կամ</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համարժեքը</w:t>
            </w:r>
            <w:proofErr w:type="spellEnd"/>
            <w:r w:rsidRPr="00C4255C">
              <w:rPr>
                <w:rFonts w:ascii="GHEA Grapalat" w:hAnsi="GHEA Grapalat" w:cs="Calibri"/>
                <w:i/>
                <w:iCs/>
                <w:color w:val="000000"/>
                <w:sz w:val="22"/>
                <w:szCs w:val="22"/>
              </w:rPr>
              <w:t xml:space="preserve"> 9-Element Solution, 2% HNO3, Be, Bi, Ce, Co, In, Mg, Ni, Pb, U 10 mg/l, 125 mL </w:t>
            </w:r>
            <w:r w:rsidRPr="00C4255C">
              <w:rPr>
                <w:rFonts w:ascii="GHEA Grapalat" w:hAnsi="GHEA Grapalat" w:cs="Calibri"/>
                <w:i/>
                <w:iCs/>
                <w:color w:val="000000"/>
                <w:sz w:val="22"/>
                <w:szCs w:val="22"/>
              </w:rPr>
              <w:br/>
              <w:t xml:space="preserve">Part Number։N9300231,            </w:t>
            </w:r>
            <w:proofErr w:type="spellStart"/>
            <w:r w:rsidRPr="00C4255C">
              <w:rPr>
                <w:rFonts w:ascii="GHEA Grapalat" w:hAnsi="GHEA Grapalat" w:cs="Calibri"/>
                <w:i/>
                <w:iCs/>
                <w:color w:val="000000"/>
                <w:sz w:val="22"/>
                <w:szCs w:val="22"/>
              </w:rPr>
              <w:t>Պահպանման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ժամկետը</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գնման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պահից</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սկսած</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առնվազն</w:t>
            </w:r>
            <w:proofErr w:type="spellEnd"/>
            <w:r w:rsidRPr="00C4255C">
              <w:rPr>
                <w:rFonts w:ascii="GHEA Grapalat" w:hAnsi="GHEA Grapalat" w:cs="Calibri"/>
                <w:i/>
                <w:iCs/>
                <w:color w:val="000000"/>
                <w:sz w:val="22"/>
                <w:szCs w:val="22"/>
              </w:rPr>
              <w:t xml:space="preserve"> 2 </w:t>
            </w:r>
            <w:proofErr w:type="spellStart"/>
            <w:r w:rsidRPr="00C4255C">
              <w:rPr>
                <w:rFonts w:ascii="GHEA Grapalat" w:hAnsi="GHEA Grapalat" w:cs="Calibri"/>
                <w:i/>
                <w:iCs/>
                <w:color w:val="000000"/>
                <w:sz w:val="22"/>
                <w:szCs w:val="22"/>
              </w:rPr>
              <w:t>տարի</w:t>
            </w:r>
            <w:proofErr w:type="spellEnd"/>
            <w:r w:rsidRPr="00C4255C">
              <w:rPr>
                <w:rFonts w:ascii="GHEA Grapalat" w:hAnsi="GHEA Grapalat" w:cs="Calibri"/>
                <w:i/>
                <w:iCs/>
                <w:color w:val="000000"/>
                <w:sz w:val="22"/>
                <w:szCs w:val="22"/>
              </w:rPr>
              <w:t xml:space="preserve"> </w:t>
            </w:r>
          </w:p>
          <w:p w14:paraId="5DB5F64C" w14:textId="77777777" w:rsidR="001969B1" w:rsidRPr="00C4255C" w:rsidRDefault="001969B1" w:rsidP="00A8464C">
            <w:pPr>
              <w:jc w:val="both"/>
              <w:rPr>
                <w:rFonts w:ascii="GHEA Grapalat" w:hAnsi="GHEA Grapalat"/>
                <w:sz w:val="14"/>
                <w:szCs w:val="14"/>
              </w:rPr>
            </w:pPr>
          </w:p>
        </w:tc>
        <w:tc>
          <w:tcPr>
            <w:tcW w:w="992" w:type="dxa"/>
            <w:vAlign w:val="center"/>
          </w:tcPr>
          <w:p w14:paraId="28B6AF75" w14:textId="6E67E1FE"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հատ</w:t>
            </w:r>
            <w:proofErr w:type="spellEnd"/>
          </w:p>
        </w:tc>
        <w:tc>
          <w:tcPr>
            <w:tcW w:w="992" w:type="dxa"/>
            <w:vAlign w:val="center"/>
          </w:tcPr>
          <w:p w14:paraId="0375D9EC" w14:textId="77777777" w:rsidR="001969B1" w:rsidRPr="0011424B" w:rsidRDefault="001969B1" w:rsidP="00A8464C">
            <w:pPr>
              <w:jc w:val="both"/>
              <w:rPr>
                <w:rFonts w:ascii="GHEA Grapalat" w:hAnsi="GHEA Grapalat" w:cs="Calibri"/>
                <w:color w:val="000000"/>
                <w:sz w:val="18"/>
                <w:szCs w:val="18"/>
              </w:rPr>
            </w:pPr>
          </w:p>
        </w:tc>
        <w:tc>
          <w:tcPr>
            <w:tcW w:w="993" w:type="dxa"/>
          </w:tcPr>
          <w:p w14:paraId="5B35F1F9" w14:textId="03E2318F"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3F90C2FC" w14:textId="751614A5"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2F951C1C"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06641A7E" w14:textId="401DF322"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49590FB7" w14:textId="77777777" w:rsidR="001969B1" w:rsidRDefault="001969B1" w:rsidP="00A8464C">
            <w:pPr>
              <w:jc w:val="center"/>
              <w:rPr>
                <w:rFonts w:ascii="GHEA Grapalat" w:hAnsi="GHEA Grapalat"/>
                <w:sz w:val="20"/>
              </w:rPr>
            </w:pPr>
          </w:p>
        </w:tc>
      </w:tr>
      <w:tr w:rsidR="001969B1" w:rsidRPr="00A71D81" w14:paraId="52A6EC75" w14:textId="77777777" w:rsidTr="002B2462">
        <w:trPr>
          <w:trHeight w:val="310"/>
        </w:trPr>
        <w:tc>
          <w:tcPr>
            <w:tcW w:w="993" w:type="dxa"/>
            <w:vAlign w:val="center"/>
          </w:tcPr>
          <w:p w14:paraId="1E040C9B"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C6466DC" w14:textId="7FEB859E"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701" w:type="dxa"/>
            <w:vAlign w:val="center"/>
          </w:tcPr>
          <w:p w14:paraId="52CAC383" w14:textId="733AE725"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կալցիումի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3260" w:type="dxa"/>
          </w:tcPr>
          <w:p w14:paraId="1C1A21C2" w14:textId="77777777" w:rsidR="001969B1" w:rsidRPr="00C4255C" w:rsidRDefault="001969B1" w:rsidP="00290E7B">
            <w:pPr>
              <w:jc w:val="both"/>
              <w:rPr>
                <w:rFonts w:ascii="GHEA Grapalat" w:hAnsi="GHEA Grapalat" w:cs="Calibri"/>
                <w:i/>
                <w:iCs/>
                <w:color w:val="000000"/>
                <w:sz w:val="22"/>
                <w:szCs w:val="22"/>
              </w:rPr>
            </w:pPr>
            <w:r w:rsidRPr="00C4255C">
              <w:rPr>
                <w:rFonts w:ascii="GHEA Grapalat" w:hAnsi="GHEA Grapalat" w:cs="Calibri"/>
                <w:i/>
                <w:iCs/>
                <w:color w:val="000000"/>
                <w:sz w:val="22"/>
                <w:szCs w:val="22"/>
              </w:rPr>
              <w:t>Calcium ICP Standard, traceable to SRM from NIST Ca(NO</w:t>
            </w:r>
            <w:r w:rsidRPr="00C4255C">
              <w:rPr>
                <w:rFonts w:ascii="GHEA Grapalat" w:hAnsi="GHEA Grapalat"/>
                <w:i/>
                <w:iCs/>
                <w:color w:val="000000"/>
                <w:sz w:val="22"/>
                <w:szCs w:val="22"/>
              </w:rPr>
              <w:t>₃</w:t>
            </w:r>
            <w:r w:rsidRPr="00C4255C">
              <w:rPr>
                <w:rFonts w:ascii="GHEA Grapalat" w:hAnsi="GHEA Grapalat" w:cs="Calibri"/>
                <w:i/>
                <w:iCs/>
                <w:color w:val="000000"/>
                <w:sz w:val="22"/>
                <w:szCs w:val="22"/>
              </w:rPr>
              <w:t>)</w:t>
            </w:r>
            <w:r w:rsidRPr="00C4255C">
              <w:rPr>
                <w:rFonts w:ascii="GHEA Grapalat" w:hAnsi="GHEA Grapalat"/>
                <w:i/>
                <w:iCs/>
                <w:color w:val="000000"/>
                <w:sz w:val="22"/>
                <w:szCs w:val="22"/>
              </w:rPr>
              <w:t>₂</w:t>
            </w:r>
            <w:r w:rsidRPr="00C4255C">
              <w:rPr>
                <w:rFonts w:ascii="GHEA Grapalat" w:hAnsi="GHEA Grapalat" w:cs="Calibri"/>
                <w:i/>
                <w:iCs/>
                <w:color w:val="000000"/>
                <w:sz w:val="22"/>
                <w:szCs w:val="22"/>
              </w:rPr>
              <w:t xml:space="preserve"> in HNO</w:t>
            </w:r>
            <w:r w:rsidRPr="00C4255C">
              <w:rPr>
                <w:rFonts w:ascii="GHEA Grapalat" w:hAnsi="GHEA Grapalat"/>
                <w:i/>
                <w:iCs/>
                <w:color w:val="000000"/>
                <w:sz w:val="22"/>
                <w:szCs w:val="22"/>
              </w:rPr>
              <w:t>₃</w:t>
            </w:r>
            <w:r w:rsidRPr="00C4255C">
              <w:rPr>
                <w:rFonts w:ascii="GHEA Grapalat" w:hAnsi="GHEA Grapalat" w:cs="Calibri"/>
                <w:i/>
                <w:iCs/>
                <w:color w:val="000000"/>
                <w:sz w:val="22"/>
                <w:szCs w:val="22"/>
              </w:rPr>
              <w:t xml:space="preserve"> 2-3% 1000 mg/l Ca </w:t>
            </w:r>
            <w:proofErr w:type="spellStart"/>
            <w:r w:rsidRPr="00C4255C">
              <w:rPr>
                <w:rFonts w:ascii="GHEA Grapalat" w:hAnsi="GHEA Grapalat" w:cs="Calibri"/>
                <w:i/>
                <w:iCs/>
                <w:color w:val="000000"/>
                <w:sz w:val="22"/>
                <w:szCs w:val="22"/>
              </w:rPr>
              <w:t>Certipur</w:t>
            </w:r>
            <w:proofErr w:type="spellEnd"/>
            <w:r w:rsidRPr="00C4255C">
              <w:rPr>
                <w:rFonts w:ascii="GHEA Grapalat" w:hAnsi="GHEA Grapalat" w:cs="Calibri"/>
                <w:i/>
                <w:iCs/>
                <w:color w:val="000000"/>
                <w:sz w:val="22"/>
                <w:szCs w:val="22"/>
              </w:rPr>
              <w:t xml:space="preserve">®; HC56734008 </w:t>
            </w:r>
            <w:proofErr w:type="spellStart"/>
            <w:r w:rsidRPr="00C4255C">
              <w:rPr>
                <w:rFonts w:ascii="GHEA Grapalat" w:hAnsi="GHEA Grapalat" w:cs="Calibri"/>
                <w:i/>
                <w:iCs/>
                <w:color w:val="000000"/>
                <w:sz w:val="22"/>
                <w:szCs w:val="22"/>
              </w:rPr>
              <w:t>Պահպանման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ժամկետը</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գնման</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պահից</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սկսած</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առնվազն</w:t>
            </w:r>
            <w:proofErr w:type="spellEnd"/>
            <w:r w:rsidRPr="00C4255C">
              <w:rPr>
                <w:rFonts w:ascii="GHEA Grapalat" w:hAnsi="GHEA Grapalat" w:cs="Calibri"/>
                <w:i/>
                <w:iCs/>
                <w:color w:val="000000"/>
                <w:sz w:val="22"/>
                <w:szCs w:val="22"/>
              </w:rPr>
              <w:t xml:space="preserve"> 2 </w:t>
            </w:r>
            <w:proofErr w:type="spellStart"/>
            <w:r w:rsidRPr="00C4255C">
              <w:rPr>
                <w:rFonts w:ascii="GHEA Grapalat" w:hAnsi="GHEA Grapalat" w:cs="Calibri"/>
                <w:i/>
                <w:iCs/>
                <w:color w:val="000000"/>
                <w:sz w:val="22"/>
                <w:szCs w:val="22"/>
              </w:rPr>
              <w:t>տարի</w:t>
            </w:r>
            <w:proofErr w:type="spellEnd"/>
            <w:r w:rsidRPr="00C4255C">
              <w:rPr>
                <w:rFonts w:ascii="GHEA Grapalat" w:hAnsi="GHEA Grapalat" w:cs="Calibri"/>
                <w:i/>
                <w:iCs/>
                <w:color w:val="000000"/>
                <w:sz w:val="22"/>
                <w:szCs w:val="22"/>
              </w:rPr>
              <w:t xml:space="preserve"> </w:t>
            </w:r>
          </w:p>
          <w:p w14:paraId="47BB5E44" w14:textId="77777777" w:rsidR="001969B1" w:rsidRPr="00C4255C" w:rsidRDefault="001969B1" w:rsidP="00A8464C">
            <w:pPr>
              <w:jc w:val="both"/>
              <w:rPr>
                <w:rFonts w:ascii="GHEA Grapalat" w:hAnsi="GHEA Grapalat"/>
                <w:sz w:val="14"/>
                <w:szCs w:val="14"/>
              </w:rPr>
            </w:pPr>
          </w:p>
        </w:tc>
        <w:tc>
          <w:tcPr>
            <w:tcW w:w="992" w:type="dxa"/>
            <w:vAlign w:val="center"/>
          </w:tcPr>
          <w:p w14:paraId="7A1C4332" w14:textId="770019D1" w:rsidR="001969B1" w:rsidRPr="00FE3E31" w:rsidRDefault="003044DC" w:rsidP="00A8464C">
            <w:pPr>
              <w:jc w:val="center"/>
              <w:rPr>
                <w:rFonts w:ascii="GHEA Grapalat" w:hAnsi="GHEA Grapalat" w:cs="Calibri"/>
                <w:color w:val="000000"/>
                <w:sz w:val="20"/>
                <w:szCs w:val="20"/>
              </w:rPr>
            </w:pPr>
            <w:proofErr w:type="spellStart"/>
            <w:r>
              <w:rPr>
                <w:rFonts w:ascii="GHEA Grapalat" w:hAnsi="GHEA Grapalat"/>
                <w:sz w:val="20"/>
                <w:szCs w:val="20"/>
              </w:rPr>
              <w:t>հատ</w:t>
            </w:r>
            <w:bookmarkStart w:id="18" w:name="_GoBack"/>
            <w:bookmarkEnd w:id="18"/>
            <w:proofErr w:type="spellEnd"/>
          </w:p>
        </w:tc>
        <w:tc>
          <w:tcPr>
            <w:tcW w:w="992" w:type="dxa"/>
            <w:vAlign w:val="center"/>
          </w:tcPr>
          <w:p w14:paraId="294AD5F8" w14:textId="77777777" w:rsidR="001969B1" w:rsidRPr="0011424B" w:rsidRDefault="001969B1" w:rsidP="00A8464C">
            <w:pPr>
              <w:jc w:val="both"/>
              <w:rPr>
                <w:rFonts w:ascii="GHEA Grapalat" w:hAnsi="GHEA Grapalat" w:cs="Calibri"/>
                <w:color w:val="000000"/>
                <w:sz w:val="18"/>
                <w:szCs w:val="18"/>
              </w:rPr>
            </w:pPr>
          </w:p>
        </w:tc>
        <w:tc>
          <w:tcPr>
            <w:tcW w:w="993" w:type="dxa"/>
          </w:tcPr>
          <w:p w14:paraId="36FF47DD" w14:textId="1793E5A9"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7A74A8AC" w14:textId="6B22F8F9"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w:t>
            </w:r>
          </w:p>
        </w:tc>
        <w:tc>
          <w:tcPr>
            <w:tcW w:w="708" w:type="dxa"/>
            <w:vAlign w:val="center"/>
          </w:tcPr>
          <w:p w14:paraId="6877C1F2"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55585DAB" w14:textId="58053BE3" w:rsidR="001969B1" w:rsidRDefault="001969B1" w:rsidP="00A8464C">
            <w:pPr>
              <w:jc w:val="center"/>
              <w:rPr>
                <w:rFonts w:ascii="GHEA Grapalat" w:hAnsi="GHEA Grapalat" w:cs="Arial"/>
                <w:sz w:val="20"/>
                <w:szCs w:val="20"/>
              </w:rPr>
            </w:pPr>
            <w:r>
              <w:rPr>
                <w:rFonts w:ascii="GHEA Grapalat" w:hAnsi="GHEA Grapalat" w:cs="Arial"/>
                <w:sz w:val="20"/>
                <w:szCs w:val="20"/>
              </w:rPr>
              <w:t>1</w:t>
            </w:r>
          </w:p>
        </w:tc>
        <w:tc>
          <w:tcPr>
            <w:tcW w:w="1701" w:type="dxa"/>
            <w:vMerge/>
            <w:tcBorders>
              <w:left w:val="single" w:sz="4" w:space="0" w:color="auto"/>
              <w:right w:val="single" w:sz="4" w:space="0" w:color="auto"/>
            </w:tcBorders>
            <w:vAlign w:val="center"/>
          </w:tcPr>
          <w:p w14:paraId="3A0E5385" w14:textId="77777777" w:rsidR="001969B1" w:rsidRDefault="001969B1" w:rsidP="00A8464C">
            <w:pPr>
              <w:jc w:val="center"/>
              <w:rPr>
                <w:rFonts w:ascii="GHEA Grapalat" w:hAnsi="GHEA Grapalat"/>
                <w:sz w:val="20"/>
              </w:rPr>
            </w:pPr>
          </w:p>
        </w:tc>
      </w:tr>
      <w:tr w:rsidR="001969B1" w:rsidRPr="00A71D81" w14:paraId="36C8DC36" w14:textId="77777777" w:rsidTr="002B2462">
        <w:trPr>
          <w:trHeight w:val="310"/>
        </w:trPr>
        <w:tc>
          <w:tcPr>
            <w:tcW w:w="993" w:type="dxa"/>
            <w:vAlign w:val="center"/>
          </w:tcPr>
          <w:p w14:paraId="68CA27DB" w14:textId="77777777" w:rsidR="001969B1" w:rsidRPr="000413B5" w:rsidRDefault="001969B1" w:rsidP="002B2462">
            <w:pPr>
              <w:pStyle w:val="ListParagraph"/>
              <w:numPr>
                <w:ilvl w:val="0"/>
                <w:numId w:val="32"/>
              </w:numPr>
              <w:jc w:val="center"/>
              <w:rPr>
                <w:rFonts w:ascii="GHEA Grapalat" w:hAnsi="GHEA Grapalat"/>
                <w:sz w:val="20"/>
              </w:rPr>
            </w:pPr>
          </w:p>
        </w:tc>
        <w:tc>
          <w:tcPr>
            <w:tcW w:w="1559" w:type="dxa"/>
            <w:vAlign w:val="center"/>
          </w:tcPr>
          <w:p w14:paraId="2E67F738" w14:textId="0971F6BD" w:rsidR="001969B1" w:rsidRPr="00510240" w:rsidRDefault="001969B1" w:rsidP="002B2462">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701" w:type="dxa"/>
            <w:vAlign w:val="center"/>
          </w:tcPr>
          <w:p w14:paraId="6583E014" w14:textId="139A1A97" w:rsidR="001969B1" w:rsidRPr="002A4D4E" w:rsidRDefault="001969B1" w:rsidP="002B2462">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p>
        </w:tc>
        <w:tc>
          <w:tcPr>
            <w:tcW w:w="3260" w:type="dxa"/>
            <w:vAlign w:val="center"/>
          </w:tcPr>
          <w:p w14:paraId="0F385D13" w14:textId="64D8E481" w:rsidR="001969B1" w:rsidRPr="002B2462" w:rsidRDefault="001969B1" w:rsidP="002B2462">
            <w:pPr>
              <w:jc w:val="both"/>
              <w:rPr>
                <w:rFonts w:ascii="GHEA Grapalat" w:hAnsi="GHEA Grapalat" w:cs="Calibri"/>
                <w:i/>
                <w:iCs/>
                <w:color w:val="000000"/>
                <w:sz w:val="22"/>
                <w:szCs w:val="22"/>
              </w:rPr>
            </w:pPr>
            <w:proofErr w:type="spellStart"/>
            <w:r w:rsidRPr="002B2462">
              <w:rPr>
                <w:rFonts w:ascii="GHEA Grapalat" w:hAnsi="GHEA Grapalat" w:cs="Calibri"/>
                <w:i/>
                <w:iCs/>
                <w:color w:val="000000"/>
                <w:sz w:val="22"/>
                <w:szCs w:val="22"/>
              </w:rPr>
              <w:t>Հողի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ստանդարտ</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որը</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նախատեսված</w:t>
            </w:r>
            <w:proofErr w:type="spellEnd"/>
            <w:r w:rsidRPr="002B2462">
              <w:rPr>
                <w:rFonts w:ascii="GHEA Grapalat" w:hAnsi="GHEA Grapalat" w:cs="Calibri"/>
                <w:i/>
                <w:iCs/>
                <w:color w:val="000000"/>
                <w:sz w:val="22"/>
                <w:szCs w:val="22"/>
              </w:rPr>
              <w:t xml:space="preserve"> է </w:t>
            </w:r>
            <w:proofErr w:type="spellStart"/>
            <w:r w:rsidRPr="002B2462">
              <w:rPr>
                <w:rFonts w:ascii="GHEA Grapalat" w:hAnsi="GHEA Grapalat" w:cs="Calibri"/>
                <w:i/>
                <w:iCs/>
                <w:color w:val="000000"/>
                <w:sz w:val="22"/>
                <w:szCs w:val="22"/>
              </w:rPr>
              <w:t>հետքային</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տարրերի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ընդհանուր</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քանակների</w:t>
            </w:r>
            <w:proofErr w:type="spellEnd"/>
            <w:r w:rsidRPr="002B2462">
              <w:rPr>
                <w:rFonts w:ascii="GHEA Grapalat" w:hAnsi="GHEA Grapalat" w:cs="Calibri"/>
                <w:i/>
                <w:iCs/>
                <w:color w:val="000000"/>
                <w:sz w:val="22"/>
                <w:szCs w:val="22"/>
              </w:rPr>
              <w:t xml:space="preserve"> և DI </w:t>
            </w:r>
            <w:proofErr w:type="spellStart"/>
            <w:r w:rsidRPr="002B2462">
              <w:rPr>
                <w:rFonts w:ascii="GHEA Grapalat" w:hAnsi="GHEA Grapalat" w:cs="Calibri"/>
                <w:i/>
                <w:iCs/>
                <w:color w:val="000000"/>
                <w:sz w:val="22"/>
                <w:szCs w:val="22"/>
              </w:rPr>
              <w:t>ջրով</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լուծահանման</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ընթացակարգի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համար</w:t>
            </w:r>
            <w:proofErr w:type="spellEnd"/>
            <w:r w:rsidRPr="002B2462">
              <w:rPr>
                <w:rFonts w:ascii="GHEA Grapalat" w:hAnsi="GHEA Grapalat" w:cs="Calibri"/>
                <w:i/>
                <w:iCs/>
                <w:color w:val="000000"/>
                <w:sz w:val="22"/>
                <w:szCs w:val="22"/>
              </w:rPr>
              <w:t xml:space="preserve">: </w:t>
            </w:r>
          </w:p>
        </w:tc>
        <w:tc>
          <w:tcPr>
            <w:tcW w:w="992" w:type="dxa"/>
            <w:vAlign w:val="center"/>
          </w:tcPr>
          <w:p w14:paraId="00575469" w14:textId="453DF58E" w:rsidR="001969B1" w:rsidRPr="00FE3E31" w:rsidRDefault="001969B1" w:rsidP="002B2462">
            <w:pPr>
              <w:jc w:val="center"/>
              <w:rPr>
                <w:rFonts w:ascii="GHEA Grapalat" w:hAnsi="GHEA Grapalat" w:cs="Calibri"/>
                <w:color w:val="000000"/>
                <w:sz w:val="20"/>
                <w:szCs w:val="20"/>
              </w:rPr>
            </w:pPr>
            <w:proofErr w:type="spellStart"/>
            <w:r w:rsidRPr="00FE3E31">
              <w:rPr>
                <w:rFonts w:ascii="GHEA Grapalat" w:hAnsi="GHEA Grapalat"/>
                <w:sz w:val="20"/>
                <w:szCs w:val="20"/>
              </w:rPr>
              <w:t>գրամ</w:t>
            </w:r>
            <w:proofErr w:type="spellEnd"/>
          </w:p>
        </w:tc>
        <w:tc>
          <w:tcPr>
            <w:tcW w:w="992" w:type="dxa"/>
            <w:vAlign w:val="center"/>
          </w:tcPr>
          <w:p w14:paraId="314DDD98" w14:textId="77777777" w:rsidR="001969B1" w:rsidRPr="0011424B" w:rsidRDefault="001969B1" w:rsidP="002B2462">
            <w:pPr>
              <w:jc w:val="both"/>
              <w:rPr>
                <w:rFonts w:ascii="GHEA Grapalat" w:hAnsi="GHEA Grapalat" w:cs="Calibri"/>
                <w:color w:val="000000"/>
                <w:sz w:val="18"/>
                <w:szCs w:val="18"/>
              </w:rPr>
            </w:pPr>
          </w:p>
        </w:tc>
        <w:tc>
          <w:tcPr>
            <w:tcW w:w="993" w:type="dxa"/>
          </w:tcPr>
          <w:p w14:paraId="133AD276" w14:textId="1FDE4C67" w:rsidR="001969B1" w:rsidRPr="00A8464C" w:rsidRDefault="001969B1" w:rsidP="002B2462">
            <w:pPr>
              <w:jc w:val="center"/>
              <w:rPr>
                <w:rFonts w:ascii="GHEA Grapalat" w:hAnsi="GHEA Grapalat" w:cs="Calibri"/>
                <w:b/>
                <w:bCs/>
                <w:color w:val="000000"/>
                <w:sz w:val="20"/>
                <w:szCs w:val="20"/>
              </w:rPr>
            </w:pPr>
          </w:p>
        </w:tc>
        <w:tc>
          <w:tcPr>
            <w:tcW w:w="1134" w:type="dxa"/>
            <w:vAlign w:val="center"/>
          </w:tcPr>
          <w:p w14:paraId="52A8AA3E" w14:textId="37B64C30" w:rsidR="001969B1" w:rsidRPr="0011424B" w:rsidRDefault="001969B1" w:rsidP="002B2462">
            <w:pPr>
              <w:jc w:val="center"/>
              <w:rPr>
                <w:rFonts w:ascii="GHEA Grapalat" w:hAnsi="GHEA Grapalat" w:cs="Calibri"/>
                <w:color w:val="000000"/>
                <w:sz w:val="18"/>
                <w:szCs w:val="18"/>
              </w:rPr>
            </w:pPr>
            <w:r>
              <w:rPr>
                <w:rFonts w:ascii="GHEA Grapalat" w:hAnsi="GHEA Grapalat" w:cs="Arial"/>
                <w:sz w:val="20"/>
                <w:szCs w:val="20"/>
              </w:rPr>
              <w:t>50</w:t>
            </w:r>
          </w:p>
        </w:tc>
        <w:tc>
          <w:tcPr>
            <w:tcW w:w="708" w:type="dxa"/>
            <w:vAlign w:val="center"/>
          </w:tcPr>
          <w:p w14:paraId="2B980143" w14:textId="77777777" w:rsidR="001969B1" w:rsidRPr="00A71D81" w:rsidRDefault="001969B1" w:rsidP="002B2462">
            <w:pPr>
              <w:jc w:val="center"/>
              <w:rPr>
                <w:rFonts w:ascii="GHEA Grapalat" w:hAnsi="GHEA Grapalat"/>
                <w:sz w:val="20"/>
              </w:rPr>
            </w:pPr>
          </w:p>
        </w:tc>
        <w:tc>
          <w:tcPr>
            <w:tcW w:w="851" w:type="dxa"/>
            <w:tcBorders>
              <w:right w:val="single" w:sz="4" w:space="0" w:color="auto"/>
            </w:tcBorders>
            <w:vAlign w:val="center"/>
          </w:tcPr>
          <w:p w14:paraId="01754108" w14:textId="5BD759D1" w:rsidR="001969B1" w:rsidRDefault="001969B1" w:rsidP="002B2462">
            <w:pPr>
              <w:jc w:val="center"/>
              <w:rPr>
                <w:rFonts w:ascii="GHEA Grapalat" w:hAnsi="GHEA Grapalat" w:cs="Arial"/>
                <w:sz w:val="20"/>
                <w:szCs w:val="20"/>
              </w:rPr>
            </w:pPr>
            <w:r>
              <w:rPr>
                <w:rFonts w:ascii="GHEA Grapalat" w:hAnsi="GHEA Grapalat" w:cs="Arial"/>
                <w:sz w:val="20"/>
                <w:szCs w:val="20"/>
              </w:rPr>
              <w:t>50</w:t>
            </w:r>
          </w:p>
        </w:tc>
        <w:tc>
          <w:tcPr>
            <w:tcW w:w="1701" w:type="dxa"/>
            <w:vMerge/>
            <w:tcBorders>
              <w:left w:val="single" w:sz="4" w:space="0" w:color="auto"/>
              <w:right w:val="single" w:sz="4" w:space="0" w:color="auto"/>
            </w:tcBorders>
            <w:vAlign w:val="center"/>
          </w:tcPr>
          <w:p w14:paraId="0A4C93A5" w14:textId="77777777" w:rsidR="001969B1" w:rsidRDefault="001969B1" w:rsidP="002B2462">
            <w:pPr>
              <w:jc w:val="center"/>
              <w:rPr>
                <w:rFonts w:ascii="GHEA Grapalat" w:hAnsi="GHEA Grapalat"/>
                <w:sz w:val="20"/>
              </w:rPr>
            </w:pPr>
          </w:p>
        </w:tc>
      </w:tr>
      <w:tr w:rsidR="001969B1" w:rsidRPr="00A71D81" w14:paraId="4460743B" w14:textId="77777777" w:rsidTr="002B2462">
        <w:trPr>
          <w:trHeight w:val="310"/>
        </w:trPr>
        <w:tc>
          <w:tcPr>
            <w:tcW w:w="993" w:type="dxa"/>
            <w:vAlign w:val="center"/>
          </w:tcPr>
          <w:p w14:paraId="52B4DC98" w14:textId="77777777" w:rsidR="001969B1" w:rsidRPr="000413B5" w:rsidRDefault="001969B1" w:rsidP="002B2462">
            <w:pPr>
              <w:pStyle w:val="ListParagraph"/>
              <w:numPr>
                <w:ilvl w:val="0"/>
                <w:numId w:val="32"/>
              </w:numPr>
              <w:jc w:val="center"/>
              <w:rPr>
                <w:rFonts w:ascii="GHEA Grapalat" w:hAnsi="GHEA Grapalat"/>
                <w:sz w:val="20"/>
              </w:rPr>
            </w:pPr>
          </w:p>
        </w:tc>
        <w:tc>
          <w:tcPr>
            <w:tcW w:w="1559" w:type="dxa"/>
            <w:vAlign w:val="center"/>
          </w:tcPr>
          <w:p w14:paraId="7F7F949F" w14:textId="74135958" w:rsidR="001969B1" w:rsidRPr="00510240" w:rsidRDefault="001969B1" w:rsidP="002B2462">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701" w:type="dxa"/>
            <w:vAlign w:val="center"/>
          </w:tcPr>
          <w:p w14:paraId="5C759D0F" w14:textId="19FAE158" w:rsidR="001969B1" w:rsidRPr="002A4D4E" w:rsidRDefault="001969B1" w:rsidP="002B2462">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p>
        </w:tc>
        <w:tc>
          <w:tcPr>
            <w:tcW w:w="3260" w:type="dxa"/>
            <w:vAlign w:val="center"/>
          </w:tcPr>
          <w:p w14:paraId="271727AF" w14:textId="6FC31941" w:rsidR="001969B1" w:rsidRPr="002B2462" w:rsidRDefault="001969B1" w:rsidP="002B2462">
            <w:pPr>
              <w:jc w:val="both"/>
              <w:rPr>
                <w:rFonts w:ascii="GHEA Grapalat" w:hAnsi="GHEA Grapalat" w:cs="Calibri"/>
                <w:i/>
                <w:iCs/>
                <w:color w:val="000000"/>
                <w:sz w:val="22"/>
                <w:szCs w:val="22"/>
              </w:rPr>
            </w:pPr>
            <w:proofErr w:type="spellStart"/>
            <w:r w:rsidRPr="002B2462">
              <w:rPr>
                <w:rFonts w:ascii="GHEA Grapalat" w:hAnsi="GHEA Grapalat" w:cs="Calibri"/>
                <w:i/>
                <w:iCs/>
                <w:color w:val="000000"/>
                <w:sz w:val="22"/>
                <w:szCs w:val="22"/>
              </w:rPr>
              <w:t>Հողի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ստանդարտ</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որը</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նախատեսված</w:t>
            </w:r>
            <w:proofErr w:type="spellEnd"/>
            <w:r w:rsidRPr="002B2462">
              <w:rPr>
                <w:rFonts w:ascii="GHEA Grapalat" w:hAnsi="GHEA Grapalat" w:cs="Calibri"/>
                <w:i/>
                <w:iCs/>
                <w:color w:val="000000"/>
                <w:sz w:val="22"/>
                <w:szCs w:val="22"/>
              </w:rPr>
              <w:t xml:space="preserve"> է </w:t>
            </w:r>
            <w:proofErr w:type="spellStart"/>
            <w:r w:rsidRPr="002B2462">
              <w:rPr>
                <w:rFonts w:ascii="GHEA Grapalat" w:hAnsi="GHEA Grapalat" w:cs="Calibri"/>
                <w:i/>
                <w:iCs/>
                <w:color w:val="000000"/>
                <w:sz w:val="22"/>
                <w:szCs w:val="22"/>
              </w:rPr>
              <w:t>հողի</w:t>
            </w:r>
            <w:proofErr w:type="spellEnd"/>
            <w:r w:rsidRPr="002B2462">
              <w:rPr>
                <w:rFonts w:ascii="GHEA Grapalat" w:hAnsi="GHEA Grapalat" w:cs="Calibri"/>
                <w:i/>
                <w:iCs/>
                <w:color w:val="000000"/>
                <w:sz w:val="22"/>
                <w:szCs w:val="22"/>
              </w:rPr>
              <w:t xml:space="preserve"> pH-ի </w:t>
            </w:r>
            <w:proofErr w:type="spellStart"/>
            <w:r w:rsidRPr="002B2462">
              <w:rPr>
                <w:rFonts w:ascii="GHEA Grapalat" w:hAnsi="GHEA Grapalat" w:cs="Calibri"/>
                <w:i/>
                <w:iCs/>
                <w:color w:val="000000"/>
                <w:sz w:val="22"/>
                <w:szCs w:val="22"/>
              </w:rPr>
              <w:t>արժեքի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որոշման</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ընթացակարգի</w:t>
            </w:r>
            <w:proofErr w:type="spellEnd"/>
            <w:r w:rsidRPr="002B2462">
              <w:rPr>
                <w:rFonts w:ascii="GHEA Grapalat" w:hAnsi="GHEA Grapalat" w:cs="Calibri"/>
                <w:i/>
                <w:iCs/>
                <w:color w:val="000000"/>
                <w:sz w:val="22"/>
                <w:szCs w:val="22"/>
              </w:rPr>
              <w:t xml:space="preserve"> </w:t>
            </w:r>
            <w:proofErr w:type="spellStart"/>
            <w:r w:rsidRPr="002B2462">
              <w:rPr>
                <w:rFonts w:ascii="GHEA Grapalat" w:hAnsi="GHEA Grapalat" w:cs="Calibri"/>
                <w:i/>
                <w:iCs/>
                <w:color w:val="000000"/>
                <w:sz w:val="22"/>
                <w:szCs w:val="22"/>
              </w:rPr>
              <w:t>համար</w:t>
            </w:r>
            <w:proofErr w:type="spellEnd"/>
            <w:r w:rsidRPr="002B2462">
              <w:rPr>
                <w:rFonts w:ascii="GHEA Grapalat" w:hAnsi="GHEA Grapalat" w:cs="Calibri"/>
                <w:i/>
                <w:iCs/>
                <w:color w:val="000000"/>
                <w:sz w:val="22"/>
                <w:szCs w:val="22"/>
              </w:rPr>
              <w:t xml:space="preserve">: </w:t>
            </w:r>
          </w:p>
        </w:tc>
        <w:tc>
          <w:tcPr>
            <w:tcW w:w="992" w:type="dxa"/>
            <w:vAlign w:val="center"/>
          </w:tcPr>
          <w:p w14:paraId="3E5A393E" w14:textId="1B2689D0" w:rsidR="001969B1" w:rsidRPr="00FE3E31" w:rsidRDefault="00DE0894" w:rsidP="002B2462">
            <w:pPr>
              <w:jc w:val="center"/>
              <w:rPr>
                <w:rFonts w:ascii="GHEA Grapalat" w:hAnsi="GHEA Grapalat" w:cs="Calibri"/>
                <w:color w:val="000000"/>
                <w:sz w:val="20"/>
                <w:szCs w:val="20"/>
              </w:rPr>
            </w:pPr>
            <w:proofErr w:type="spellStart"/>
            <w:r w:rsidRPr="00FE3E31">
              <w:rPr>
                <w:rFonts w:ascii="GHEA Grapalat" w:hAnsi="GHEA Grapalat"/>
                <w:sz w:val="20"/>
                <w:szCs w:val="20"/>
              </w:rPr>
              <w:t>գրամ</w:t>
            </w:r>
            <w:proofErr w:type="spellEnd"/>
          </w:p>
        </w:tc>
        <w:tc>
          <w:tcPr>
            <w:tcW w:w="992" w:type="dxa"/>
            <w:vAlign w:val="center"/>
          </w:tcPr>
          <w:p w14:paraId="2652E31B" w14:textId="77777777" w:rsidR="001969B1" w:rsidRPr="0011424B" w:rsidRDefault="001969B1" w:rsidP="002B2462">
            <w:pPr>
              <w:jc w:val="both"/>
              <w:rPr>
                <w:rFonts w:ascii="GHEA Grapalat" w:hAnsi="GHEA Grapalat" w:cs="Calibri"/>
                <w:color w:val="000000"/>
                <w:sz w:val="18"/>
                <w:szCs w:val="18"/>
              </w:rPr>
            </w:pPr>
          </w:p>
        </w:tc>
        <w:tc>
          <w:tcPr>
            <w:tcW w:w="993" w:type="dxa"/>
          </w:tcPr>
          <w:p w14:paraId="54DF45A5" w14:textId="2E25D440" w:rsidR="001969B1" w:rsidRPr="00A8464C" w:rsidRDefault="001969B1" w:rsidP="002B2462">
            <w:pPr>
              <w:jc w:val="center"/>
              <w:rPr>
                <w:rFonts w:ascii="GHEA Grapalat" w:hAnsi="GHEA Grapalat" w:cs="Calibri"/>
                <w:b/>
                <w:bCs/>
                <w:color w:val="000000"/>
                <w:sz w:val="20"/>
                <w:szCs w:val="20"/>
              </w:rPr>
            </w:pPr>
          </w:p>
        </w:tc>
        <w:tc>
          <w:tcPr>
            <w:tcW w:w="1134" w:type="dxa"/>
            <w:vAlign w:val="center"/>
          </w:tcPr>
          <w:p w14:paraId="147FA5AF" w14:textId="67959E48" w:rsidR="001969B1" w:rsidRPr="0011424B" w:rsidRDefault="001969B1" w:rsidP="002B2462">
            <w:pPr>
              <w:jc w:val="center"/>
              <w:rPr>
                <w:rFonts w:ascii="GHEA Grapalat" w:hAnsi="GHEA Grapalat" w:cs="Calibri"/>
                <w:color w:val="000000"/>
                <w:sz w:val="18"/>
                <w:szCs w:val="18"/>
              </w:rPr>
            </w:pPr>
            <w:r>
              <w:rPr>
                <w:rFonts w:ascii="GHEA Grapalat" w:hAnsi="GHEA Grapalat" w:cs="Arial"/>
                <w:sz w:val="20"/>
                <w:szCs w:val="20"/>
              </w:rPr>
              <w:t>35</w:t>
            </w:r>
          </w:p>
        </w:tc>
        <w:tc>
          <w:tcPr>
            <w:tcW w:w="708" w:type="dxa"/>
            <w:vAlign w:val="center"/>
          </w:tcPr>
          <w:p w14:paraId="0003DCC8" w14:textId="77777777" w:rsidR="001969B1" w:rsidRPr="00A71D81" w:rsidRDefault="001969B1" w:rsidP="002B2462">
            <w:pPr>
              <w:jc w:val="center"/>
              <w:rPr>
                <w:rFonts w:ascii="GHEA Grapalat" w:hAnsi="GHEA Grapalat"/>
                <w:sz w:val="20"/>
              </w:rPr>
            </w:pPr>
          </w:p>
        </w:tc>
        <w:tc>
          <w:tcPr>
            <w:tcW w:w="851" w:type="dxa"/>
            <w:tcBorders>
              <w:right w:val="single" w:sz="4" w:space="0" w:color="auto"/>
            </w:tcBorders>
            <w:vAlign w:val="center"/>
          </w:tcPr>
          <w:p w14:paraId="2F398C98" w14:textId="6F9D8568" w:rsidR="001969B1" w:rsidRDefault="001969B1" w:rsidP="002B2462">
            <w:pPr>
              <w:jc w:val="center"/>
              <w:rPr>
                <w:rFonts w:ascii="GHEA Grapalat" w:hAnsi="GHEA Grapalat" w:cs="Arial"/>
                <w:sz w:val="20"/>
                <w:szCs w:val="20"/>
              </w:rPr>
            </w:pPr>
            <w:r>
              <w:rPr>
                <w:rFonts w:ascii="GHEA Grapalat" w:hAnsi="GHEA Grapalat" w:cs="Arial"/>
                <w:sz w:val="20"/>
                <w:szCs w:val="20"/>
              </w:rPr>
              <w:t>35</w:t>
            </w:r>
          </w:p>
        </w:tc>
        <w:tc>
          <w:tcPr>
            <w:tcW w:w="1701" w:type="dxa"/>
            <w:vMerge/>
            <w:tcBorders>
              <w:left w:val="single" w:sz="4" w:space="0" w:color="auto"/>
              <w:right w:val="single" w:sz="4" w:space="0" w:color="auto"/>
            </w:tcBorders>
            <w:vAlign w:val="center"/>
          </w:tcPr>
          <w:p w14:paraId="4DD375F1" w14:textId="77777777" w:rsidR="001969B1" w:rsidRDefault="001969B1" w:rsidP="002B2462">
            <w:pPr>
              <w:jc w:val="center"/>
              <w:rPr>
                <w:rFonts w:ascii="GHEA Grapalat" w:hAnsi="GHEA Grapalat"/>
                <w:sz w:val="20"/>
              </w:rPr>
            </w:pPr>
          </w:p>
        </w:tc>
      </w:tr>
      <w:tr w:rsidR="001969B1" w:rsidRPr="00A71D81" w14:paraId="083929CA" w14:textId="77777777" w:rsidTr="002B2462">
        <w:trPr>
          <w:trHeight w:val="310"/>
        </w:trPr>
        <w:tc>
          <w:tcPr>
            <w:tcW w:w="993" w:type="dxa"/>
            <w:vAlign w:val="center"/>
          </w:tcPr>
          <w:p w14:paraId="4357DD24"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CCB8286" w14:textId="25577703"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701" w:type="dxa"/>
            <w:vAlign w:val="center"/>
          </w:tcPr>
          <w:p w14:paraId="465B1D5B" w14:textId="48A3BDEE" w:rsidR="001969B1" w:rsidRPr="002A4D4E" w:rsidRDefault="001969B1" w:rsidP="00C4255C">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գրիսսի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ռեագենտ</w:t>
            </w:r>
            <w:proofErr w:type="spellEnd"/>
          </w:p>
        </w:tc>
        <w:tc>
          <w:tcPr>
            <w:tcW w:w="3260" w:type="dxa"/>
          </w:tcPr>
          <w:p w14:paraId="67EEDD71" w14:textId="77777777" w:rsidR="001969B1" w:rsidRPr="00C4255C" w:rsidRDefault="001969B1" w:rsidP="00290E7B">
            <w:pPr>
              <w:jc w:val="both"/>
              <w:rPr>
                <w:rFonts w:ascii="GHEA Grapalat" w:hAnsi="GHEA Grapalat" w:cs="Calibri"/>
                <w:i/>
                <w:iCs/>
                <w:color w:val="000000"/>
                <w:sz w:val="22"/>
                <w:szCs w:val="22"/>
              </w:rPr>
            </w:pPr>
            <w:proofErr w:type="spellStart"/>
            <w:r w:rsidRPr="00C4255C">
              <w:rPr>
                <w:rFonts w:ascii="GHEA Grapalat" w:hAnsi="GHEA Grapalat" w:cs="Calibri"/>
                <w:i/>
                <w:iCs/>
                <w:color w:val="000000"/>
                <w:sz w:val="22"/>
                <w:szCs w:val="22"/>
              </w:rPr>
              <w:t>քիմիապես</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մաքուր</w:t>
            </w:r>
            <w:proofErr w:type="spellEnd"/>
            <w:r w:rsidRPr="00C4255C">
              <w:rPr>
                <w:rFonts w:ascii="GHEA Grapalat" w:hAnsi="GHEA Grapalat" w:cs="Calibri"/>
                <w:i/>
                <w:iCs/>
                <w:color w:val="000000"/>
                <w:sz w:val="22"/>
                <w:szCs w:val="22"/>
              </w:rPr>
              <w:br/>
            </w:r>
            <w:proofErr w:type="spellStart"/>
            <w:r w:rsidRPr="00C4255C">
              <w:rPr>
                <w:rFonts w:ascii="GHEA Grapalat" w:hAnsi="GHEA Grapalat" w:cs="Calibri"/>
                <w:i/>
                <w:iCs/>
                <w:color w:val="000000"/>
                <w:sz w:val="22"/>
                <w:szCs w:val="22"/>
              </w:rPr>
              <w:t>химический</w:t>
            </w:r>
            <w:proofErr w:type="spellEnd"/>
            <w:r w:rsidRPr="00C4255C">
              <w:rPr>
                <w:rFonts w:ascii="GHEA Grapalat" w:hAnsi="GHEA Grapalat" w:cs="Calibri"/>
                <w:i/>
                <w:iCs/>
                <w:color w:val="000000"/>
                <w:sz w:val="22"/>
                <w:szCs w:val="22"/>
              </w:rPr>
              <w:t xml:space="preserve"> </w:t>
            </w:r>
            <w:proofErr w:type="spellStart"/>
            <w:r w:rsidRPr="00C4255C">
              <w:rPr>
                <w:rFonts w:ascii="GHEA Grapalat" w:hAnsi="GHEA Grapalat" w:cs="Calibri"/>
                <w:i/>
                <w:iCs/>
                <w:color w:val="000000"/>
                <w:sz w:val="22"/>
                <w:szCs w:val="22"/>
              </w:rPr>
              <w:t>чистый</w:t>
            </w:r>
            <w:proofErr w:type="spellEnd"/>
          </w:p>
          <w:p w14:paraId="3081FB42" w14:textId="77777777" w:rsidR="001969B1" w:rsidRPr="002B2462" w:rsidRDefault="001969B1" w:rsidP="00A8464C">
            <w:pPr>
              <w:jc w:val="both"/>
              <w:rPr>
                <w:rFonts w:ascii="GHEA Grapalat" w:hAnsi="GHEA Grapalat" w:cs="Calibri"/>
                <w:i/>
                <w:iCs/>
                <w:color w:val="000000"/>
                <w:sz w:val="22"/>
                <w:szCs w:val="22"/>
              </w:rPr>
            </w:pPr>
          </w:p>
        </w:tc>
        <w:tc>
          <w:tcPr>
            <w:tcW w:w="992" w:type="dxa"/>
            <w:vAlign w:val="center"/>
          </w:tcPr>
          <w:p w14:paraId="0590EC98" w14:textId="3EDFA8F0" w:rsidR="001969B1" w:rsidRPr="00FE3E31" w:rsidRDefault="00E7356A" w:rsidP="00A8464C">
            <w:pPr>
              <w:jc w:val="center"/>
              <w:rPr>
                <w:rFonts w:ascii="GHEA Grapalat" w:hAnsi="GHEA Grapalat" w:cs="Calibri"/>
                <w:color w:val="000000"/>
                <w:sz w:val="20"/>
                <w:szCs w:val="20"/>
              </w:rPr>
            </w:pPr>
            <w:proofErr w:type="spellStart"/>
            <w:r>
              <w:rPr>
                <w:rFonts w:ascii="GHEA Grapalat" w:hAnsi="GHEA Grapalat"/>
                <w:sz w:val="20"/>
                <w:szCs w:val="20"/>
              </w:rPr>
              <w:t>գրամ</w:t>
            </w:r>
            <w:proofErr w:type="spellEnd"/>
          </w:p>
        </w:tc>
        <w:tc>
          <w:tcPr>
            <w:tcW w:w="992" w:type="dxa"/>
            <w:vAlign w:val="center"/>
          </w:tcPr>
          <w:p w14:paraId="23D13FFD" w14:textId="77777777" w:rsidR="001969B1" w:rsidRPr="0011424B" w:rsidRDefault="001969B1" w:rsidP="00A8464C">
            <w:pPr>
              <w:jc w:val="both"/>
              <w:rPr>
                <w:rFonts w:ascii="GHEA Grapalat" w:hAnsi="GHEA Grapalat" w:cs="Calibri"/>
                <w:color w:val="000000"/>
                <w:sz w:val="18"/>
                <w:szCs w:val="18"/>
              </w:rPr>
            </w:pPr>
          </w:p>
        </w:tc>
        <w:tc>
          <w:tcPr>
            <w:tcW w:w="993" w:type="dxa"/>
          </w:tcPr>
          <w:p w14:paraId="2D908C4D" w14:textId="7C4C6401"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1D633314" w14:textId="71E62FFB"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300</w:t>
            </w:r>
          </w:p>
        </w:tc>
        <w:tc>
          <w:tcPr>
            <w:tcW w:w="708" w:type="dxa"/>
            <w:vAlign w:val="center"/>
          </w:tcPr>
          <w:p w14:paraId="01AB3639"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204BE5C7" w14:textId="0913E8DC" w:rsidR="001969B1" w:rsidRDefault="001969B1" w:rsidP="00A8464C">
            <w:pPr>
              <w:jc w:val="center"/>
              <w:rPr>
                <w:rFonts w:ascii="GHEA Grapalat" w:hAnsi="GHEA Grapalat" w:cs="Arial"/>
                <w:sz w:val="20"/>
                <w:szCs w:val="20"/>
              </w:rPr>
            </w:pPr>
            <w:r>
              <w:rPr>
                <w:rFonts w:ascii="GHEA Grapalat" w:hAnsi="GHEA Grapalat" w:cs="Arial"/>
                <w:sz w:val="20"/>
                <w:szCs w:val="20"/>
              </w:rPr>
              <w:t>300</w:t>
            </w:r>
          </w:p>
        </w:tc>
        <w:tc>
          <w:tcPr>
            <w:tcW w:w="1701" w:type="dxa"/>
            <w:vMerge/>
            <w:tcBorders>
              <w:left w:val="single" w:sz="4" w:space="0" w:color="auto"/>
              <w:right w:val="single" w:sz="4" w:space="0" w:color="auto"/>
            </w:tcBorders>
            <w:vAlign w:val="center"/>
          </w:tcPr>
          <w:p w14:paraId="1ABAB833" w14:textId="77777777" w:rsidR="001969B1" w:rsidRDefault="001969B1" w:rsidP="00A8464C">
            <w:pPr>
              <w:jc w:val="center"/>
              <w:rPr>
                <w:rFonts w:ascii="GHEA Grapalat" w:hAnsi="GHEA Grapalat"/>
                <w:sz w:val="20"/>
              </w:rPr>
            </w:pPr>
          </w:p>
        </w:tc>
      </w:tr>
      <w:tr w:rsidR="001969B1" w:rsidRPr="00A71D81" w14:paraId="2DA87531" w14:textId="77777777" w:rsidTr="002B2462">
        <w:trPr>
          <w:trHeight w:val="310"/>
        </w:trPr>
        <w:tc>
          <w:tcPr>
            <w:tcW w:w="993" w:type="dxa"/>
            <w:vAlign w:val="center"/>
          </w:tcPr>
          <w:p w14:paraId="1404D2C6"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1816A5BD" w14:textId="277D7340" w:rsidR="001969B1" w:rsidRPr="00510240" w:rsidRDefault="001969B1" w:rsidP="00C4255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701" w:type="dxa"/>
            <w:vAlign w:val="center"/>
          </w:tcPr>
          <w:p w14:paraId="37E0F2CA" w14:textId="4CBA2432" w:rsidR="001969B1" w:rsidRPr="002A4D4E" w:rsidRDefault="001969B1" w:rsidP="00C4255C">
            <w:pPr>
              <w:rPr>
                <w:rFonts w:ascii="GHEA Grapalat" w:hAnsi="GHEA Grapalat"/>
                <w:sz w:val="14"/>
                <w:szCs w:val="14"/>
              </w:rPr>
            </w:pPr>
            <w:r>
              <w:rPr>
                <w:rFonts w:ascii="GHEA Grapalat" w:hAnsi="GHEA Grapalat"/>
                <w:sz w:val="14"/>
                <w:szCs w:val="14"/>
              </w:rPr>
              <w:t xml:space="preserve"> </w:t>
            </w:r>
            <w:proofErr w:type="spellStart"/>
            <w:r w:rsidRPr="002A4D4E">
              <w:rPr>
                <w:rFonts w:ascii="GHEA Grapalat" w:hAnsi="GHEA Grapalat"/>
                <w:sz w:val="14"/>
                <w:szCs w:val="14"/>
              </w:rPr>
              <w:t>նատրիումի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սալիցիլատ</w:t>
            </w:r>
            <w:proofErr w:type="spellEnd"/>
          </w:p>
        </w:tc>
        <w:tc>
          <w:tcPr>
            <w:tcW w:w="3260" w:type="dxa"/>
          </w:tcPr>
          <w:p w14:paraId="7152531E" w14:textId="77777777" w:rsidR="001969B1" w:rsidRPr="002B2462" w:rsidRDefault="001969B1" w:rsidP="002B2462">
            <w:pPr>
              <w:jc w:val="both"/>
              <w:rPr>
                <w:rFonts w:ascii="GHEA Grapalat" w:hAnsi="GHEA Grapalat" w:cs="Calibri"/>
                <w:i/>
                <w:iCs/>
                <w:color w:val="000000"/>
                <w:sz w:val="22"/>
                <w:szCs w:val="22"/>
              </w:rPr>
            </w:pPr>
            <w:proofErr w:type="spellStart"/>
            <w:r w:rsidRPr="002B2462">
              <w:rPr>
                <w:rFonts w:ascii="GHEA Grapalat" w:hAnsi="GHEA Grapalat" w:cs="Calibri"/>
                <w:i/>
                <w:iCs/>
                <w:color w:val="000000"/>
                <w:sz w:val="22"/>
                <w:szCs w:val="22"/>
              </w:rPr>
              <w:t>ReagentPlus</w:t>
            </w:r>
            <w:proofErr w:type="spellEnd"/>
            <w:r w:rsidRPr="002B2462">
              <w:rPr>
                <w:rFonts w:ascii="GHEA Grapalat" w:hAnsi="GHEA Grapalat" w:cs="Calibri"/>
                <w:i/>
                <w:iCs/>
                <w:color w:val="000000"/>
                <w:sz w:val="22"/>
                <w:szCs w:val="22"/>
              </w:rPr>
              <w:t>®, ≥99.5% (titration)</w:t>
            </w:r>
          </w:p>
          <w:p w14:paraId="4BCF12E3" w14:textId="77777777" w:rsidR="001969B1" w:rsidRPr="002B2462" w:rsidRDefault="001969B1" w:rsidP="002B2462">
            <w:pPr>
              <w:jc w:val="both"/>
              <w:rPr>
                <w:rFonts w:ascii="GHEA Grapalat" w:hAnsi="GHEA Grapalat" w:cs="Calibri"/>
                <w:i/>
                <w:iCs/>
                <w:color w:val="000000"/>
                <w:sz w:val="22"/>
                <w:szCs w:val="22"/>
              </w:rPr>
            </w:pPr>
          </w:p>
        </w:tc>
        <w:tc>
          <w:tcPr>
            <w:tcW w:w="992" w:type="dxa"/>
            <w:vAlign w:val="center"/>
          </w:tcPr>
          <w:p w14:paraId="621470B2" w14:textId="06A48B4E" w:rsidR="001969B1" w:rsidRPr="00FE3E31" w:rsidRDefault="001969B1" w:rsidP="00A8464C">
            <w:pPr>
              <w:jc w:val="center"/>
              <w:rPr>
                <w:rFonts w:ascii="GHEA Grapalat" w:hAnsi="GHEA Grapalat" w:cs="Calibri"/>
                <w:color w:val="000000"/>
                <w:sz w:val="20"/>
                <w:szCs w:val="20"/>
              </w:rPr>
            </w:pPr>
            <w:proofErr w:type="spellStart"/>
            <w:r w:rsidRPr="00FE3E31">
              <w:rPr>
                <w:rFonts w:ascii="GHEA Grapalat" w:hAnsi="GHEA Grapalat"/>
                <w:sz w:val="20"/>
                <w:szCs w:val="20"/>
              </w:rPr>
              <w:t>սրվակ</w:t>
            </w:r>
            <w:proofErr w:type="spellEnd"/>
          </w:p>
        </w:tc>
        <w:tc>
          <w:tcPr>
            <w:tcW w:w="992" w:type="dxa"/>
            <w:vAlign w:val="center"/>
          </w:tcPr>
          <w:p w14:paraId="45343B86" w14:textId="77777777" w:rsidR="001969B1" w:rsidRPr="0011424B" w:rsidRDefault="001969B1" w:rsidP="00A8464C">
            <w:pPr>
              <w:jc w:val="both"/>
              <w:rPr>
                <w:rFonts w:ascii="GHEA Grapalat" w:hAnsi="GHEA Grapalat" w:cs="Calibri"/>
                <w:color w:val="000000"/>
                <w:sz w:val="18"/>
                <w:szCs w:val="18"/>
              </w:rPr>
            </w:pPr>
          </w:p>
        </w:tc>
        <w:tc>
          <w:tcPr>
            <w:tcW w:w="993" w:type="dxa"/>
          </w:tcPr>
          <w:p w14:paraId="7FDC5BDE" w14:textId="19A56284"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43BD4BD5" w14:textId="26CBABBE"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1000</w:t>
            </w:r>
          </w:p>
        </w:tc>
        <w:tc>
          <w:tcPr>
            <w:tcW w:w="708" w:type="dxa"/>
            <w:vAlign w:val="center"/>
          </w:tcPr>
          <w:p w14:paraId="501311B4"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069B12BE" w14:textId="5BD8FFFC" w:rsidR="001969B1" w:rsidRDefault="001969B1" w:rsidP="00A8464C">
            <w:pPr>
              <w:jc w:val="center"/>
              <w:rPr>
                <w:rFonts w:ascii="GHEA Grapalat" w:hAnsi="GHEA Grapalat" w:cs="Arial"/>
                <w:sz w:val="20"/>
                <w:szCs w:val="20"/>
              </w:rPr>
            </w:pPr>
            <w:r>
              <w:rPr>
                <w:rFonts w:ascii="GHEA Grapalat" w:hAnsi="GHEA Grapalat" w:cs="Arial"/>
                <w:sz w:val="20"/>
                <w:szCs w:val="20"/>
              </w:rPr>
              <w:t>1000</w:t>
            </w:r>
          </w:p>
        </w:tc>
        <w:tc>
          <w:tcPr>
            <w:tcW w:w="1701" w:type="dxa"/>
            <w:vMerge/>
            <w:tcBorders>
              <w:left w:val="single" w:sz="4" w:space="0" w:color="auto"/>
              <w:right w:val="single" w:sz="4" w:space="0" w:color="auto"/>
            </w:tcBorders>
            <w:vAlign w:val="center"/>
          </w:tcPr>
          <w:p w14:paraId="062AA92A" w14:textId="77777777" w:rsidR="001969B1" w:rsidRDefault="001969B1" w:rsidP="00A8464C">
            <w:pPr>
              <w:jc w:val="center"/>
              <w:rPr>
                <w:rFonts w:ascii="GHEA Grapalat" w:hAnsi="GHEA Grapalat"/>
                <w:sz w:val="20"/>
              </w:rPr>
            </w:pPr>
          </w:p>
        </w:tc>
      </w:tr>
      <w:tr w:rsidR="001969B1" w:rsidRPr="00A71D81" w14:paraId="52F5BD89" w14:textId="77777777" w:rsidTr="002B2462">
        <w:trPr>
          <w:trHeight w:val="310"/>
        </w:trPr>
        <w:tc>
          <w:tcPr>
            <w:tcW w:w="993" w:type="dxa"/>
            <w:vAlign w:val="center"/>
          </w:tcPr>
          <w:p w14:paraId="73C272A8" w14:textId="77777777" w:rsidR="001969B1" w:rsidRPr="000413B5" w:rsidRDefault="001969B1" w:rsidP="00A8464C">
            <w:pPr>
              <w:pStyle w:val="ListParagraph"/>
              <w:numPr>
                <w:ilvl w:val="0"/>
                <w:numId w:val="32"/>
              </w:numPr>
              <w:jc w:val="center"/>
              <w:rPr>
                <w:rFonts w:ascii="GHEA Grapalat" w:hAnsi="GHEA Grapalat"/>
                <w:sz w:val="20"/>
              </w:rPr>
            </w:pPr>
          </w:p>
        </w:tc>
        <w:tc>
          <w:tcPr>
            <w:tcW w:w="1559" w:type="dxa"/>
            <w:vAlign w:val="center"/>
          </w:tcPr>
          <w:p w14:paraId="05B59A62" w14:textId="278DA7B6" w:rsidR="001969B1" w:rsidRPr="00510240" w:rsidRDefault="001969B1" w:rsidP="00C4255C">
            <w:pPr>
              <w:rPr>
                <w:rFonts w:ascii="GHEA Grapalat" w:hAnsi="GHEA Grapalat" w:cs="Calibri"/>
                <w:color w:val="000000"/>
                <w:sz w:val="18"/>
                <w:szCs w:val="18"/>
              </w:rPr>
            </w:pPr>
            <w:r w:rsidRPr="00510240">
              <w:rPr>
                <w:rFonts w:ascii="GHEA Grapalat" w:hAnsi="GHEA Grapalat" w:cs="Arial"/>
                <w:color w:val="FF0000"/>
                <w:sz w:val="20"/>
                <w:szCs w:val="20"/>
              </w:rPr>
              <w:t>33691849</w:t>
            </w:r>
          </w:p>
        </w:tc>
        <w:tc>
          <w:tcPr>
            <w:tcW w:w="1701" w:type="dxa"/>
            <w:vAlign w:val="center"/>
          </w:tcPr>
          <w:p w14:paraId="22F0651D" w14:textId="1DD6F9AD" w:rsidR="001969B1" w:rsidRPr="00510240" w:rsidRDefault="001969B1" w:rsidP="00C4255C">
            <w:pPr>
              <w:rPr>
                <w:rFonts w:ascii="GHEA Grapalat" w:hAnsi="GHEA Grapalat"/>
                <w:sz w:val="14"/>
                <w:szCs w:val="14"/>
              </w:rPr>
            </w:pPr>
            <w:proofErr w:type="spellStart"/>
            <w:r w:rsidRPr="00510240">
              <w:rPr>
                <w:rFonts w:ascii="GHEA Grapalat" w:hAnsi="GHEA Grapalat"/>
                <w:sz w:val="14"/>
                <w:szCs w:val="14"/>
              </w:rPr>
              <w:t>ացետոն</w:t>
            </w:r>
            <w:proofErr w:type="spellEnd"/>
          </w:p>
        </w:tc>
        <w:tc>
          <w:tcPr>
            <w:tcW w:w="3260" w:type="dxa"/>
          </w:tcPr>
          <w:p w14:paraId="46209BD4" w14:textId="77777777" w:rsidR="001969B1" w:rsidRPr="002B2462" w:rsidRDefault="001969B1" w:rsidP="002B2462">
            <w:pPr>
              <w:jc w:val="both"/>
              <w:rPr>
                <w:rFonts w:ascii="GHEA Grapalat" w:hAnsi="GHEA Grapalat" w:cs="Calibri"/>
                <w:i/>
                <w:iCs/>
                <w:color w:val="000000"/>
                <w:sz w:val="22"/>
                <w:szCs w:val="22"/>
              </w:rPr>
            </w:pPr>
            <w:r w:rsidRPr="002B2462">
              <w:rPr>
                <w:rFonts w:ascii="GHEA Grapalat" w:hAnsi="GHEA Grapalat" w:cs="Calibri"/>
                <w:i/>
                <w:iCs/>
                <w:color w:val="000000"/>
                <w:sz w:val="22"/>
                <w:szCs w:val="22"/>
              </w:rPr>
              <w:t>Acetone, ACS reagent, ≥99.5% P/N:179124-2.5L</w:t>
            </w:r>
          </w:p>
          <w:p w14:paraId="7B63D642" w14:textId="77777777" w:rsidR="001969B1" w:rsidRPr="002B2462" w:rsidRDefault="001969B1" w:rsidP="002B2462">
            <w:pPr>
              <w:jc w:val="both"/>
              <w:rPr>
                <w:rFonts w:ascii="GHEA Grapalat" w:hAnsi="GHEA Grapalat" w:cs="Calibri"/>
                <w:i/>
                <w:iCs/>
                <w:color w:val="000000"/>
                <w:sz w:val="22"/>
                <w:szCs w:val="22"/>
              </w:rPr>
            </w:pPr>
          </w:p>
        </w:tc>
        <w:tc>
          <w:tcPr>
            <w:tcW w:w="992" w:type="dxa"/>
            <w:vAlign w:val="center"/>
          </w:tcPr>
          <w:p w14:paraId="401FA22E" w14:textId="74A48253" w:rsidR="001969B1" w:rsidRPr="00510240" w:rsidRDefault="001969B1" w:rsidP="00A8464C">
            <w:pPr>
              <w:jc w:val="center"/>
              <w:rPr>
                <w:rFonts w:ascii="GHEA Grapalat" w:hAnsi="GHEA Grapalat" w:cs="Calibri"/>
                <w:color w:val="000000"/>
                <w:sz w:val="16"/>
                <w:szCs w:val="16"/>
              </w:rPr>
            </w:pPr>
            <w:proofErr w:type="spellStart"/>
            <w:r w:rsidRPr="00510240">
              <w:rPr>
                <w:rFonts w:ascii="GHEA Grapalat" w:hAnsi="GHEA Grapalat"/>
                <w:sz w:val="16"/>
                <w:szCs w:val="16"/>
              </w:rPr>
              <w:t>լիտր</w:t>
            </w:r>
            <w:proofErr w:type="spellEnd"/>
          </w:p>
        </w:tc>
        <w:tc>
          <w:tcPr>
            <w:tcW w:w="992" w:type="dxa"/>
            <w:vAlign w:val="center"/>
          </w:tcPr>
          <w:p w14:paraId="189D9076" w14:textId="77777777" w:rsidR="001969B1" w:rsidRPr="0011424B" w:rsidRDefault="001969B1" w:rsidP="00A8464C">
            <w:pPr>
              <w:jc w:val="both"/>
              <w:rPr>
                <w:rFonts w:ascii="GHEA Grapalat" w:hAnsi="GHEA Grapalat" w:cs="Calibri"/>
                <w:color w:val="000000"/>
                <w:sz w:val="18"/>
                <w:szCs w:val="18"/>
              </w:rPr>
            </w:pPr>
          </w:p>
        </w:tc>
        <w:tc>
          <w:tcPr>
            <w:tcW w:w="993" w:type="dxa"/>
          </w:tcPr>
          <w:p w14:paraId="6FBBB8DC" w14:textId="78C12802" w:rsidR="001969B1" w:rsidRPr="00A8464C" w:rsidRDefault="001969B1" w:rsidP="00A8464C">
            <w:pPr>
              <w:jc w:val="center"/>
              <w:rPr>
                <w:rFonts w:ascii="GHEA Grapalat" w:hAnsi="GHEA Grapalat" w:cs="Calibri"/>
                <w:b/>
                <w:bCs/>
                <w:color w:val="000000"/>
                <w:sz w:val="20"/>
                <w:szCs w:val="20"/>
              </w:rPr>
            </w:pPr>
          </w:p>
        </w:tc>
        <w:tc>
          <w:tcPr>
            <w:tcW w:w="1134" w:type="dxa"/>
            <w:vAlign w:val="center"/>
          </w:tcPr>
          <w:p w14:paraId="0FAFC064" w14:textId="3D495DAF" w:rsidR="001969B1" w:rsidRPr="0011424B" w:rsidRDefault="001969B1" w:rsidP="00A8464C">
            <w:pPr>
              <w:jc w:val="center"/>
              <w:rPr>
                <w:rFonts w:ascii="GHEA Grapalat" w:hAnsi="GHEA Grapalat" w:cs="Calibri"/>
                <w:color w:val="000000"/>
                <w:sz w:val="18"/>
                <w:szCs w:val="18"/>
              </w:rPr>
            </w:pPr>
            <w:r>
              <w:rPr>
                <w:rFonts w:ascii="GHEA Grapalat" w:hAnsi="GHEA Grapalat" w:cs="Arial"/>
                <w:sz w:val="20"/>
                <w:szCs w:val="20"/>
              </w:rPr>
              <w:t>2.5</w:t>
            </w:r>
          </w:p>
        </w:tc>
        <w:tc>
          <w:tcPr>
            <w:tcW w:w="708" w:type="dxa"/>
            <w:vAlign w:val="center"/>
          </w:tcPr>
          <w:p w14:paraId="64748887" w14:textId="77777777" w:rsidR="001969B1" w:rsidRPr="00A71D81" w:rsidRDefault="001969B1" w:rsidP="00A8464C">
            <w:pPr>
              <w:jc w:val="center"/>
              <w:rPr>
                <w:rFonts w:ascii="GHEA Grapalat" w:hAnsi="GHEA Grapalat"/>
                <w:sz w:val="20"/>
              </w:rPr>
            </w:pPr>
          </w:p>
        </w:tc>
        <w:tc>
          <w:tcPr>
            <w:tcW w:w="851" w:type="dxa"/>
            <w:tcBorders>
              <w:right w:val="single" w:sz="4" w:space="0" w:color="auto"/>
            </w:tcBorders>
            <w:vAlign w:val="center"/>
          </w:tcPr>
          <w:p w14:paraId="65A698D4" w14:textId="623DBDD2" w:rsidR="001969B1" w:rsidRDefault="001969B1" w:rsidP="00A8464C">
            <w:pPr>
              <w:jc w:val="center"/>
              <w:rPr>
                <w:rFonts w:ascii="GHEA Grapalat" w:hAnsi="GHEA Grapalat" w:cs="Arial"/>
                <w:sz w:val="20"/>
                <w:szCs w:val="20"/>
              </w:rPr>
            </w:pPr>
            <w:r>
              <w:rPr>
                <w:rFonts w:ascii="GHEA Grapalat" w:hAnsi="GHEA Grapalat" w:cs="Arial"/>
                <w:sz w:val="20"/>
                <w:szCs w:val="20"/>
              </w:rPr>
              <w:t>2.5</w:t>
            </w:r>
          </w:p>
        </w:tc>
        <w:tc>
          <w:tcPr>
            <w:tcW w:w="1701" w:type="dxa"/>
            <w:vMerge/>
            <w:tcBorders>
              <w:left w:val="single" w:sz="4" w:space="0" w:color="auto"/>
              <w:right w:val="single" w:sz="4" w:space="0" w:color="auto"/>
            </w:tcBorders>
            <w:vAlign w:val="center"/>
          </w:tcPr>
          <w:p w14:paraId="4341EB89" w14:textId="77777777" w:rsidR="001969B1" w:rsidRDefault="001969B1" w:rsidP="00A8464C">
            <w:pPr>
              <w:jc w:val="center"/>
              <w:rPr>
                <w:rFonts w:ascii="GHEA Grapalat" w:hAnsi="GHEA Grapalat"/>
                <w:sz w:val="20"/>
              </w:rPr>
            </w:pPr>
          </w:p>
        </w:tc>
      </w:tr>
    </w:tbl>
    <w:p w14:paraId="4B40BA5C" w14:textId="1209EE1E" w:rsidR="00071D1C"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2200A3BB" w14:textId="4F39FB07" w:rsidR="00290E7B" w:rsidRPr="00A71D81" w:rsidRDefault="00290E7B" w:rsidP="00EF3662">
      <w:pPr>
        <w:jc w:val="both"/>
        <w:rPr>
          <w:rFonts w:ascii="GHEA Grapalat" w:hAnsi="GHEA Grapalat" w:cs="Sylfaen"/>
          <w:i/>
          <w:sz w:val="18"/>
          <w:szCs w:val="18"/>
          <w:lang w:val="pt-BR"/>
        </w:rPr>
      </w:pPr>
      <w:r w:rsidRPr="0007287B">
        <w:rPr>
          <w:rFonts w:ascii="GHEA Grapalat" w:hAnsi="GHEA Grapalat" w:cs="Sylfaen"/>
          <w:i/>
          <w:sz w:val="18"/>
          <w:szCs w:val="18"/>
          <w:lang w:val="pt-BR"/>
        </w:rPr>
        <w:t>** բոլոր ապրանքները նոր,չօգտագործված,գործարանային փաթեթավորմամբ,</w:t>
      </w:r>
      <w:r w:rsidRPr="00290E7B">
        <w:rPr>
          <w:rFonts w:ascii="GHEA Grapalat" w:hAnsi="GHEA Grapalat" w:cs="Sylfaen"/>
          <w:i/>
          <w:sz w:val="18"/>
          <w:szCs w:val="18"/>
          <w:lang w:val="pt-BR"/>
        </w:rPr>
        <w:t xml:space="preserve"> պահպանման ժամկետը գնման պահից սկսած առնվազն 2 տարի</w:t>
      </w:r>
    </w:p>
    <w:p w14:paraId="0D3A2FDF" w14:textId="77777777" w:rsidR="00E74BF6" w:rsidRPr="00A71D81" w:rsidRDefault="00E74BF6" w:rsidP="00EF3662">
      <w:pPr>
        <w:jc w:val="both"/>
        <w:rPr>
          <w:rFonts w:ascii="GHEA Grapalat" w:hAnsi="GHEA Grapalat" w:cs="Sylfaen"/>
          <w:i/>
          <w:sz w:val="12"/>
          <w:szCs w:val="12"/>
          <w:lang w:val="pt-BR"/>
        </w:rPr>
      </w:pP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E7356A"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E7356A"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F47D06" w:rsidRDefault="00071D1C" w:rsidP="00EE40E8">
      <w:pPr>
        <w:jc w:val="right"/>
        <w:rPr>
          <w:rFonts w:ascii="GHEA Grapalat" w:hAnsi="GHEA Grapalat"/>
          <w:i/>
          <w:sz w:val="16"/>
          <w:szCs w:val="22"/>
          <w:lang w:val="hy-AM"/>
        </w:rPr>
      </w:pPr>
      <w:r w:rsidRPr="00A71D81">
        <w:rPr>
          <w:rFonts w:ascii="GHEA Grapalat" w:hAnsi="GHEA Grapalat"/>
          <w:sz w:val="20"/>
        </w:rPr>
        <w:br w:type="page"/>
      </w:r>
      <w:r w:rsidRPr="00F47D06">
        <w:rPr>
          <w:rFonts w:ascii="GHEA Grapalat" w:hAnsi="GHEA Grapalat"/>
          <w:i/>
          <w:sz w:val="16"/>
          <w:szCs w:val="22"/>
          <w:lang w:val="hy-AM"/>
        </w:rPr>
        <w:lastRenderedPageBreak/>
        <w:t>Հավելված N 2</w:t>
      </w:r>
    </w:p>
    <w:p w14:paraId="60CEA6BB" w14:textId="41970209" w:rsidR="00071D1C" w:rsidRPr="00F47D06" w:rsidRDefault="00071D1C" w:rsidP="00EF3662">
      <w:pPr>
        <w:jc w:val="right"/>
        <w:rPr>
          <w:rFonts w:ascii="GHEA Grapalat" w:hAnsi="GHEA Grapalat"/>
          <w:i/>
          <w:sz w:val="16"/>
          <w:szCs w:val="22"/>
          <w:lang w:val="hy-AM"/>
        </w:rPr>
      </w:pPr>
      <w:r w:rsidRPr="00F47D06">
        <w:rPr>
          <w:rFonts w:ascii="GHEA Grapalat" w:hAnsi="GHEA Grapalat"/>
          <w:i/>
          <w:sz w:val="16"/>
          <w:szCs w:val="22"/>
          <w:lang w:val="hy-AM"/>
        </w:rPr>
        <w:t>«         »              20</w:t>
      </w:r>
      <w:r w:rsidR="00EE40E8" w:rsidRPr="00F47D06">
        <w:rPr>
          <w:rFonts w:ascii="GHEA Grapalat" w:hAnsi="GHEA Grapalat"/>
          <w:i/>
          <w:sz w:val="16"/>
          <w:szCs w:val="22"/>
        </w:rPr>
        <w:t>2</w:t>
      </w:r>
      <w:r w:rsidR="005E3810" w:rsidRPr="00F47D06">
        <w:rPr>
          <w:rFonts w:ascii="GHEA Grapalat" w:hAnsi="GHEA Grapalat"/>
          <w:i/>
          <w:sz w:val="16"/>
          <w:szCs w:val="22"/>
        </w:rPr>
        <w:t>6</w:t>
      </w:r>
      <w:r w:rsidRPr="00F47D06">
        <w:rPr>
          <w:rFonts w:ascii="GHEA Grapalat" w:hAnsi="GHEA Grapalat"/>
          <w:i/>
          <w:sz w:val="16"/>
          <w:szCs w:val="22"/>
          <w:lang w:val="hy-AM"/>
        </w:rPr>
        <w:t xml:space="preserve">թ. կնքված </w:t>
      </w:r>
    </w:p>
    <w:p w14:paraId="72DF4D04" w14:textId="6DCDEA87" w:rsidR="00071D1C" w:rsidRPr="00F47D06" w:rsidRDefault="00071D1C" w:rsidP="00EF3662">
      <w:pPr>
        <w:jc w:val="right"/>
        <w:rPr>
          <w:rFonts w:ascii="GHEA Grapalat" w:hAnsi="GHEA Grapalat"/>
          <w:i/>
          <w:sz w:val="16"/>
          <w:szCs w:val="22"/>
          <w:lang w:val="hy-AM"/>
        </w:rPr>
      </w:pPr>
      <w:r w:rsidRPr="00F47D06">
        <w:rPr>
          <w:rFonts w:ascii="GHEA Grapalat" w:hAnsi="GHEA Grapalat"/>
          <w:i/>
          <w:sz w:val="16"/>
          <w:szCs w:val="22"/>
          <w:lang w:val="hy-AM"/>
        </w:rPr>
        <w:t xml:space="preserve">                      </w:t>
      </w:r>
      <w:r w:rsidR="00532CF9">
        <w:rPr>
          <w:rFonts w:ascii="GHEA Grapalat" w:hAnsi="GHEA Grapalat"/>
          <w:i/>
          <w:sz w:val="16"/>
          <w:szCs w:val="22"/>
          <w:lang w:val="hy-AM"/>
        </w:rPr>
        <w:t>ՀՄԿ-ԳՀԱՊՁԲ-26/11</w:t>
      </w:r>
      <w:r w:rsidR="00EE40E8" w:rsidRPr="00F47D06">
        <w:rPr>
          <w:rFonts w:ascii="GHEA Grapalat" w:hAnsi="GHEA Grapalat" w:cs="Sylfaen"/>
          <w:b/>
          <w:sz w:val="22"/>
          <w:szCs w:val="22"/>
        </w:rPr>
        <w:t xml:space="preserve"> </w:t>
      </w:r>
      <w:r w:rsidRPr="00F47D06">
        <w:rPr>
          <w:rFonts w:ascii="GHEA Grapalat" w:hAnsi="GHEA Grapalat"/>
          <w:i/>
          <w:sz w:val="16"/>
          <w:szCs w:val="22"/>
          <w:lang w:val="hy-AM"/>
        </w:rPr>
        <w:t>ծածկագրով պայմանագրի</w:t>
      </w:r>
    </w:p>
    <w:p w14:paraId="51CF54F7" w14:textId="77777777" w:rsidR="00071D1C" w:rsidRPr="00F47D06" w:rsidRDefault="00071D1C" w:rsidP="00EF3662">
      <w:pPr>
        <w:jc w:val="center"/>
        <w:rPr>
          <w:rFonts w:ascii="GHEA Grapalat" w:hAnsi="GHEA Grapalat"/>
          <w:sz w:val="18"/>
          <w:szCs w:val="22"/>
        </w:rPr>
      </w:pP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cs="Sylfaen"/>
          <w:b/>
          <w:sz w:val="20"/>
          <w:szCs w:val="20"/>
        </w:rPr>
        <w:softHyphen/>
      </w:r>
      <w:r w:rsidRPr="00F47D06">
        <w:rPr>
          <w:rFonts w:ascii="GHEA Grapalat" w:hAnsi="GHEA Grapalat"/>
          <w:sz w:val="18"/>
          <w:szCs w:val="22"/>
        </w:rPr>
        <w:t>ՎՃԱՐՄԱՆ ԺԱՄԱՆԱԿԱՑՈՒՅՑ*</w:t>
      </w:r>
    </w:p>
    <w:p w14:paraId="19FB720E" w14:textId="6F77C3F0"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676"/>
        <w:gridCol w:w="2006"/>
        <w:gridCol w:w="609"/>
        <w:gridCol w:w="567"/>
        <w:gridCol w:w="567"/>
        <w:gridCol w:w="567"/>
        <w:gridCol w:w="709"/>
        <w:gridCol w:w="694"/>
        <w:gridCol w:w="615"/>
        <w:gridCol w:w="612"/>
        <w:gridCol w:w="601"/>
        <w:gridCol w:w="601"/>
        <w:gridCol w:w="681"/>
        <w:gridCol w:w="815"/>
        <w:gridCol w:w="1180"/>
      </w:tblGrid>
      <w:tr w:rsidR="00071D1C" w:rsidRPr="00A71D81" w14:paraId="3DADF274" w14:textId="77777777" w:rsidTr="00FF49F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7356A" w14:paraId="3B23D777" w14:textId="77777777" w:rsidTr="00FF49F5">
        <w:tc>
          <w:tcPr>
            <w:tcW w:w="1967" w:type="dxa"/>
            <w:vAlign w:val="center"/>
          </w:tcPr>
          <w:p w14:paraId="553B200F" w14:textId="77777777" w:rsidR="00071D1C" w:rsidRPr="00A529F2" w:rsidRDefault="00071D1C" w:rsidP="00EF3662">
            <w:pPr>
              <w:jc w:val="center"/>
              <w:rPr>
                <w:rFonts w:ascii="GHEA Grapalat" w:hAnsi="GHEA Grapalat"/>
                <w:sz w:val="16"/>
                <w:szCs w:val="22"/>
                <w:lang w:val="es-ES"/>
              </w:rPr>
            </w:pPr>
            <w:proofErr w:type="spellStart"/>
            <w:r w:rsidRPr="00A529F2">
              <w:rPr>
                <w:rFonts w:ascii="GHEA Grapalat" w:hAnsi="GHEA Grapalat"/>
                <w:sz w:val="16"/>
                <w:szCs w:val="22"/>
              </w:rPr>
              <w:t>հրավերով</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նախատեսված</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չափաբաժնի</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համարը</w:t>
            </w:r>
            <w:proofErr w:type="spellEnd"/>
          </w:p>
        </w:tc>
        <w:tc>
          <w:tcPr>
            <w:tcW w:w="2676" w:type="dxa"/>
            <w:vAlign w:val="center"/>
          </w:tcPr>
          <w:p w14:paraId="5849CA12" w14:textId="77777777" w:rsidR="00071D1C" w:rsidRPr="00A529F2" w:rsidRDefault="00071D1C" w:rsidP="00EF3662">
            <w:pPr>
              <w:jc w:val="center"/>
              <w:rPr>
                <w:rFonts w:ascii="GHEA Grapalat" w:hAnsi="GHEA Grapalat"/>
                <w:sz w:val="16"/>
                <w:szCs w:val="22"/>
                <w:lang w:val="es-ES"/>
              </w:rPr>
            </w:pPr>
            <w:proofErr w:type="spellStart"/>
            <w:r w:rsidRPr="00A529F2">
              <w:rPr>
                <w:rFonts w:ascii="GHEA Grapalat" w:hAnsi="GHEA Grapalat"/>
                <w:sz w:val="16"/>
                <w:szCs w:val="22"/>
              </w:rPr>
              <w:t>գնումների</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պլանով</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նախատեսված</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միջանցիկ</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ծածկագիրը</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ըստ</w:t>
            </w:r>
            <w:proofErr w:type="spellEnd"/>
            <w:r w:rsidRPr="00A529F2">
              <w:rPr>
                <w:rFonts w:ascii="GHEA Grapalat" w:hAnsi="GHEA Grapalat"/>
                <w:sz w:val="16"/>
                <w:szCs w:val="22"/>
                <w:lang w:val="es-ES"/>
              </w:rPr>
              <w:t xml:space="preserve"> </w:t>
            </w:r>
            <w:r w:rsidRPr="00A529F2">
              <w:rPr>
                <w:rFonts w:ascii="GHEA Grapalat" w:hAnsi="GHEA Grapalat"/>
                <w:sz w:val="16"/>
                <w:szCs w:val="22"/>
              </w:rPr>
              <w:t>ԳՄԱ</w:t>
            </w:r>
            <w:r w:rsidRPr="00A529F2">
              <w:rPr>
                <w:rFonts w:ascii="GHEA Grapalat" w:hAnsi="GHEA Grapalat"/>
                <w:sz w:val="16"/>
                <w:szCs w:val="22"/>
                <w:lang w:val="es-ES"/>
              </w:rPr>
              <w:t xml:space="preserve"> </w:t>
            </w:r>
            <w:proofErr w:type="spellStart"/>
            <w:r w:rsidRPr="00A529F2">
              <w:rPr>
                <w:rFonts w:ascii="GHEA Grapalat" w:hAnsi="GHEA Grapalat"/>
                <w:sz w:val="16"/>
                <w:szCs w:val="22"/>
              </w:rPr>
              <w:t>դասակարգման</w:t>
            </w:r>
            <w:proofErr w:type="spellEnd"/>
            <w:r w:rsidRPr="00A529F2">
              <w:rPr>
                <w:rFonts w:ascii="GHEA Grapalat" w:hAnsi="GHEA Grapalat"/>
                <w:sz w:val="16"/>
                <w:szCs w:val="22"/>
                <w:lang w:val="es-ES"/>
              </w:rPr>
              <w:t xml:space="preserve"> (CPV)</w:t>
            </w:r>
          </w:p>
        </w:tc>
        <w:tc>
          <w:tcPr>
            <w:tcW w:w="200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818" w:type="dxa"/>
            <w:gridSpan w:val="13"/>
            <w:vAlign w:val="center"/>
          </w:tcPr>
          <w:p w14:paraId="4355517C" w14:textId="4F73DC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FF49F5">
        <w:trPr>
          <w:trHeight w:val="1199"/>
        </w:trPr>
        <w:tc>
          <w:tcPr>
            <w:tcW w:w="1967" w:type="dxa"/>
          </w:tcPr>
          <w:p w14:paraId="690DCCC4" w14:textId="77777777" w:rsidR="00071D1C" w:rsidRPr="00A71D81" w:rsidRDefault="00071D1C" w:rsidP="00EF3662">
            <w:pPr>
              <w:jc w:val="center"/>
              <w:rPr>
                <w:rFonts w:ascii="GHEA Grapalat" w:hAnsi="GHEA Grapalat"/>
                <w:sz w:val="20"/>
                <w:lang w:val="es-ES"/>
              </w:rPr>
            </w:pPr>
          </w:p>
        </w:tc>
        <w:tc>
          <w:tcPr>
            <w:tcW w:w="2676" w:type="dxa"/>
          </w:tcPr>
          <w:p w14:paraId="5175618E" w14:textId="77777777" w:rsidR="00071D1C" w:rsidRPr="00A71D81" w:rsidRDefault="00071D1C" w:rsidP="00EF3662">
            <w:pPr>
              <w:jc w:val="center"/>
              <w:rPr>
                <w:rFonts w:ascii="GHEA Grapalat" w:hAnsi="GHEA Grapalat"/>
                <w:sz w:val="20"/>
                <w:lang w:val="es-ES"/>
              </w:rPr>
            </w:pPr>
          </w:p>
        </w:tc>
        <w:tc>
          <w:tcPr>
            <w:tcW w:w="2006" w:type="dxa"/>
          </w:tcPr>
          <w:p w14:paraId="1F2C6313" w14:textId="77777777" w:rsidR="00071D1C" w:rsidRPr="00A71D81" w:rsidRDefault="00071D1C" w:rsidP="00EF3662">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9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1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1"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1"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1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F49F5" w:rsidRPr="00A71D81" w14:paraId="140D6FE5" w14:textId="77777777" w:rsidTr="00FF49F5">
        <w:trPr>
          <w:trHeight w:val="408"/>
        </w:trPr>
        <w:tc>
          <w:tcPr>
            <w:tcW w:w="1967" w:type="dxa"/>
            <w:vAlign w:val="center"/>
          </w:tcPr>
          <w:p w14:paraId="3C77A349" w14:textId="65C35521"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54BFF871" w14:textId="39243EAF" w:rsidR="00FF49F5" w:rsidRPr="00A71D81" w:rsidRDefault="00FF49F5" w:rsidP="00FF49F5">
            <w:pPr>
              <w:jc w:val="center"/>
              <w:rPr>
                <w:rFonts w:ascii="GHEA Grapalat" w:hAnsi="GHEA Grapalat"/>
                <w:sz w:val="20"/>
                <w:lang w:val="es-ES"/>
              </w:rPr>
            </w:pPr>
            <w:r w:rsidRPr="00510240">
              <w:rPr>
                <w:rFonts w:ascii="GHEA Grapalat" w:hAnsi="GHEA Grapalat" w:cs="Arial"/>
                <w:color w:val="FF0000"/>
                <w:sz w:val="20"/>
                <w:szCs w:val="20"/>
              </w:rPr>
              <w:t>24311129</w:t>
            </w:r>
          </w:p>
        </w:tc>
        <w:tc>
          <w:tcPr>
            <w:tcW w:w="2006" w:type="dxa"/>
          </w:tcPr>
          <w:p w14:paraId="63AAE77B" w14:textId="3FAC2E14" w:rsidR="00FF49F5" w:rsidRPr="00A71D81" w:rsidRDefault="00FF49F5" w:rsidP="00FF49F5">
            <w:pPr>
              <w:rPr>
                <w:rFonts w:ascii="GHEA Grapalat" w:hAnsi="GHEA Grapalat"/>
                <w:sz w:val="20"/>
                <w:lang w:val="es-ES"/>
              </w:rPr>
            </w:pPr>
            <w:r w:rsidRPr="008A27E3">
              <w:rPr>
                <w:rFonts w:ascii="GHEA Grapalat" w:hAnsi="GHEA Grapalat"/>
                <w:sz w:val="14"/>
                <w:szCs w:val="14"/>
                <w:lang w:val="es-ES"/>
              </w:rPr>
              <w:t xml:space="preserve">  </w:t>
            </w:r>
            <w:proofErr w:type="spellStart"/>
            <w:r w:rsidRPr="002A4D4E">
              <w:rPr>
                <w:rFonts w:ascii="GHEA Grapalat" w:hAnsi="GHEA Grapalat"/>
                <w:sz w:val="14"/>
                <w:szCs w:val="14"/>
              </w:rPr>
              <w:t>ֆտորիդ</w:t>
            </w:r>
            <w:proofErr w:type="spellEnd"/>
            <w:r w:rsidRPr="008A27E3">
              <w:rPr>
                <w:rFonts w:ascii="GHEA Grapalat" w:hAnsi="GHEA Grapalat"/>
                <w:sz w:val="14"/>
                <w:szCs w:val="14"/>
                <w:lang w:val="es-ES"/>
              </w:rPr>
              <w:t xml:space="preserve"> </w:t>
            </w:r>
            <w:proofErr w:type="spellStart"/>
            <w:r w:rsidRPr="002A4D4E">
              <w:rPr>
                <w:rFonts w:ascii="GHEA Grapalat" w:hAnsi="GHEA Grapalat"/>
                <w:sz w:val="14"/>
                <w:szCs w:val="14"/>
              </w:rPr>
              <w:t>իոնի</w:t>
            </w:r>
            <w:proofErr w:type="spellEnd"/>
            <w:r w:rsidRPr="008A27E3">
              <w:rPr>
                <w:rFonts w:ascii="GHEA Grapalat" w:hAnsi="GHEA Grapalat"/>
                <w:sz w:val="14"/>
                <w:szCs w:val="14"/>
                <w:lang w:val="es-ES"/>
              </w:rPr>
              <w:t xml:space="preserve"> </w:t>
            </w:r>
            <w:proofErr w:type="spellStart"/>
            <w:r w:rsidRPr="002A4D4E">
              <w:rPr>
                <w:rFonts w:ascii="GHEA Grapalat" w:hAnsi="GHEA Grapalat"/>
                <w:sz w:val="14"/>
                <w:szCs w:val="14"/>
              </w:rPr>
              <w:t>ստ</w:t>
            </w:r>
            <w:proofErr w:type="spellEnd"/>
            <w:r w:rsidRPr="008A27E3">
              <w:rPr>
                <w:rFonts w:ascii="GHEA Grapalat" w:hAnsi="GHEA Grapalat"/>
                <w:sz w:val="14"/>
                <w:szCs w:val="14"/>
                <w:lang w:val="es-ES"/>
              </w:rPr>
              <w:t>.</w:t>
            </w:r>
            <w:r w:rsidRPr="002A4D4E">
              <w:rPr>
                <w:rFonts w:ascii="GHEA Grapalat" w:hAnsi="GHEA Grapalat"/>
                <w:sz w:val="14"/>
                <w:szCs w:val="14"/>
              </w:rPr>
              <w:t>լ</w:t>
            </w:r>
            <w:r w:rsidRPr="008A27E3">
              <w:rPr>
                <w:rFonts w:ascii="GHEA Grapalat" w:hAnsi="GHEA Grapalat"/>
                <w:sz w:val="14"/>
                <w:szCs w:val="14"/>
                <w:lang w:val="es-ES"/>
              </w:rPr>
              <w:t>-</w:t>
            </w:r>
            <w:r w:rsidRPr="002A4D4E">
              <w:rPr>
                <w:rFonts w:ascii="GHEA Grapalat" w:hAnsi="GHEA Grapalat"/>
                <w:sz w:val="14"/>
                <w:szCs w:val="14"/>
              </w:rPr>
              <w:t>թ</w:t>
            </w:r>
          </w:p>
        </w:tc>
        <w:tc>
          <w:tcPr>
            <w:tcW w:w="609" w:type="dxa"/>
            <w:vAlign w:val="center"/>
          </w:tcPr>
          <w:p w14:paraId="442F1D05" w14:textId="77777777" w:rsidR="00FF49F5" w:rsidRPr="005E3810" w:rsidRDefault="00FF49F5" w:rsidP="00FF49F5">
            <w:pPr>
              <w:jc w:val="center"/>
              <w:rPr>
                <w:rFonts w:ascii="GHEA Grapalat" w:hAnsi="GHEA Grapalat"/>
                <w:sz w:val="14"/>
                <w:szCs w:val="18"/>
                <w:lang w:val="pt-BR"/>
              </w:rPr>
            </w:pPr>
          </w:p>
          <w:p w14:paraId="765D51E5" w14:textId="5E7910F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87E59BB" w14:textId="77777777" w:rsidR="00FF49F5" w:rsidRPr="005E3810" w:rsidRDefault="00FF49F5" w:rsidP="00FF49F5">
            <w:pPr>
              <w:jc w:val="center"/>
              <w:rPr>
                <w:rFonts w:ascii="GHEA Grapalat" w:hAnsi="GHEA Grapalat"/>
                <w:sz w:val="14"/>
                <w:szCs w:val="18"/>
                <w:lang w:val="pt-BR"/>
              </w:rPr>
            </w:pPr>
          </w:p>
          <w:p w14:paraId="13D52C0D" w14:textId="12452DA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98EBCCD" w14:textId="77777777" w:rsidR="00FF49F5" w:rsidRPr="005E3810" w:rsidRDefault="00FF49F5" w:rsidP="00FF49F5">
            <w:pPr>
              <w:jc w:val="center"/>
              <w:rPr>
                <w:rFonts w:ascii="GHEA Grapalat" w:hAnsi="GHEA Grapalat"/>
                <w:sz w:val="14"/>
                <w:szCs w:val="18"/>
                <w:lang w:val="pt-BR"/>
              </w:rPr>
            </w:pPr>
          </w:p>
          <w:p w14:paraId="445CF57D" w14:textId="43EDB16E"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67" w:type="dxa"/>
            <w:vAlign w:val="center"/>
          </w:tcPr>
          <w:p w14:paraId="4BAC9CC2" w14:textId="77777777" w:rsidR="00FF49F5" w:rsidRPr="005E3810" w:rsidRDefault="00FF49F5" w:rsidP="00FF49F5">
            <w:pPr>
              <w:jc w:val="center"/>
              <w:rPr>
                <w:rFonts w:ascii="GHEA Grapalat" w:hAnsi="GHEA Grapalat"/>
                <w:sz w:val="14"/>
                <w:szCs w:val="18"/>
                <w:lang w:val="pt-BR"/>
              </w:rPr>
            </w:pPr>
          </w:p>
          <w:p w14:paraId="7FF3CD51" w14:textId="3806A5E1"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09" w:type="dxa"/>
            <w:vAlign w:val="center"/>
          </w:tcPr>
          <w:p w14:paraId="64132E1B" w14:textId="77777777" w:rsidR="00FF49F5" w:rsidRPr="005E3810" w:rsidRDefault="00FF49F5" w:rsidP="00FF49F5">
            <w:pPr>
              <w:jc w:val="center"/>
              <w:rPr>
                <w:rFonts w:ascii="GHEA Grapalat" w:hAnsi="GHEA Grapalat"/>
                <w:sz w:val="14"/>
                <w:szCs w:val="18"/>
                <w:lang w:val="pt-BR"/>
              </w:rPr>
            </w:pPr>
          </w:p>
          <w:p w14:paraId="70C3E01D" w14:textId="4EDCA6A9"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94" w:type="dxa"/>
            <w:vAlign w:val="center"/>
          </w:tcPr>
          <w:p w14:paraId="5226325E" w14:textId="77777777" w:rsidR="00FF49F5" w:rsidRPr="005E3810" w:rsidRDefault="00FF49F5" w:rsidP="00FF49F5">
            <w:pPr>
              <w:jc w:val="center"/>
              <w:rPr>
                <w:rFonts w:ascii="GHEA Grapalat" w:hAnsi="GHEA Grapalat"/>
                <w:sz w:val="14"/>
                <w:szCs w:val="18"/>
                <w:lang w:val="pt-BR"/>
              </w:rPr>
            </w:pPr>
          </w:p>
          <w:p w14:paraId="54EAC0F4" w14:textId="7BB41E89"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15" w:type="dxa"/>
            <w:vAlign w:val="center"/>
          </w:tcPr>
          <w:p w14:paraId="5FEF1ACA" w14:textId="77777777" w:rsidR="00FF49F5" w:rsidRPr="005E3810" w:rsidRDefault="00FF49F5" w:rsidP="00FF49F5">
            <w:pPr>
              <w:jc w:val="center"/>
              <w:rPr>
                <w:rFonts w:ascii="GHEA Grapalat" w:hAnsi="GHEA Grapalat"/>
                <w:sz w:val="14"/>
                <w:szCs w:val="18"/>
                <w:lang w:val="pt-BR"/>
              </w:rPr>
            </w:pPr>
          </w:p>
          <w:p w14:paraId="485B937D" w14:textId="69A8E17B"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12" w:type="dxa"/>
            <w:vAlign w:val="center"/>
          </w:tcPr>
          <w:p w14:paraId="52632354" w14:textId="77777777" w:rsidR="00FF49F5" w:rsidRPr="005E3810" w:rsidRDefault="00FF49F5" w:rsidP="00FF49F5">
            <w:pPr>
              <w:jc w:val="center"/>
              <w:rPr>
                <w:rFonts w:ascii="GHEA Grapalat" w:hAnsi="GHEA Grapalat"/>
                <w:sz w:val="14"/>
                <w:szCs w:val="18"/>
                <w:lang w:val="pt-BR"/>
              </w:rPr>
            </w:pPr>
          </w:p>
          <w:p w14:paraId="19B77F4E" w14:textId="22729756"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01" w:type="dxa"/>
            <w:vAlign w:val="center"/>
          </w:tcPr>
          <w:p w14:paraId="22E0E0DC" w14:textId="77777777" w:rsidR="00FF49F5" w:rsidRPr="005E3810" w:rsidRDefault="00FF49F5" w:rsidP="00FF49F5">
            <w:pPr>
              <w:jc w:val="center"/>
              <w:rPr>
                <w:rFonts w:ascii="GHEA Grapalat" w:hAnsi="GHEA Grapalat"/>
                <w:sz w:val="14"/>
                <w:szCs w:val="18"/>
                <w:lang w:val="pt-BR"/>
              </w:rPr>
            </w:pPr>
          </w:p>
          <w:p w14:paraId="3BDA1587" w14:textId="12DA1B97"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01" w:type="dxa"/>
            <w:vAlign w:val="center"/>
          </w:tcPr>
          <w:p w14:paraId="3EFCB09F" w14:textId="77777777" w:rsidR="00FF49F5" w:rsidRPr="005E3810" w:rsidRDefault="00FF49F5" w:rsidP="00FF49F5">
            <w:pPr>
              <w:jc w:val="center"/>
              <w:rPr>
                <w:rFonts w:ascii="GHEA Grapalat" w:hAnsi="GHEA Grapalat"/>
                <w:sz w:val="14"/>
                <w:szCs w:val="18"/>
                <w:lang w:val="pt-BR"/>
              </w:rPr>
            </w:pPr>
          </w:p>
          <w:p w14:paraId="41814414" w14:textId="2EB1D8C0"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81" w:type="dxa"/>
            <w:vAlign w:val="center"/>
          </w:tcPr>
          <w:p w14:paraId="3BF7B82F" w14:textId="77777777" w:rsidR="00FF49F5" w:rsidRPr="005E3810" w:rsidRDefault="00FF49F5" w:rsidP="00FF49F5">
            <w:pPr>
              <w:jc w:val="center"/>
              <w:rPr>
                <w:rFonts w:ascii="GHEA Grapalat" w:hAnsi="GHEA Grapalat"/>
                <w:sz w:val="14"/>
                <w:szCs w:val="18"/>
                <w:lang w:val="pt-BR"/>
              </w:rPr>
            </w:pPr>
          </w:p>
          <w:p w14:paraId="4A9421FF" w14:textId="77D4FEC9"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815" w:type="dxa"/>
            <w:vAlign w:val="center"/>
          </w:tcPr>
          <w:p w14:paraId="12624E48" w14:textId="77777777" w:rsidR="00FF49F5" w:rsidRPr="005E3810" w:rsidRDefault="00FF49F5" w:rsidP="00FF49F5">
            <w:pPr>
              <w:jc w:val="center"/>
              <w:rPr>
                <w:rFonts w:ascii="GHEA Grapalat" w:hAnsi="GHEA Grapalat"/>
                <w:sz w:val="14"/>
                <w:szCs w:val="18"/>
                <w:lang w:val="pt-BR"/>
              </w:rPr>
            </w:pPr>
          </w:p>
          <w:p w14:paraId="1A48623A" w14:textId="6061EC82" w:rsidR="00FF49F5" w:rsidRPr="005E3810" w:rsidRDefault="00FF49F5" w:rsidP="00FF49F5">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1180" w:type="dxa"/>
            <w:vAlign w:val="center"/>
          </w:tcPr>
          <w:p w14:paraId="0EFB6FEA" w14:textId="77777777" w:rsidR="00FF49F5" w:rsidRPr="005E3810" w:rsidRDefault="00FF49F5" w:rsidP="00FF49F5">
            <w:pPr>
              <w:jc w:val="center"/>
              <w:rPr>
                <w:rFonts w:ascii="GHEA Grapalat" w:hAnsi="GHEA Grapalat"/>
                <w:sz w:val="14"/>
                <w:szCs w:val="18"/>
                <w:lang w:val="pt-BR"/>
              </w:rPr>
            </w:pPr>
          </w:p>
          <w:p w14:paraId="08F75891" w14:textId="5F012246" w:rsidR="00FF49F5" w:rsidRPr="005E3810" w:rsidRDefault="00FF49F5" w:rsidP="00FF49F5">
            <w:pPr>
              <w:jc w:val="center"/>
              <w:rPr>
                <w:rFonts w:ascii="GHEA Grapalat" w:hAnsi="GHEA Grapalat"/>
                <w:b/>
                <w:sz w:val="14"/>
                <w:szCs w:val="18"/>
                <w:lang w:val="pt-BR"/>
              </w:rPr>
            </w:pPr>
            <w:r w:rsidRPr="005E3810">
              <w:rPr>
                <w:rFonts w:ascii="GHEA Grapalat" w:hAnsi="GHEA Grapalat"/>
                <w:sz w:val="14"/>
                <w:szCs w:val="18"/>
                <w:lang w:val="pt-BR"/>
              </w:rPr>
              <w:t>100  %</w:t>
            </w:r>
          </w:p>
        </w:tc>
      </w:tr>
      <w:tr w:rsidR="00FF49F5" w:rsidRPr="00A71D81" w14:paraId="1824B05F" w14:textId="77777777" w:rsidTr="00FF49F5">
        <w:trPr>
          <w:trHeight w:val="45"/>
        </w:trPr>
        <w:tc>
          <w:tcPr>
            <w:tcW w:w="1967" w:type="dxa"/>
            <w:vAlign w:val="center"/>
          </w:tcPr>
          <w:p w14:paraId="3433C9B2" w14:textId="0B8ACD9D"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1CD928C" w14:textId="55812B84" w:rsidR="00FF49F5" w:rsidRPr="00A71D81" w:rsidRDefault="00FF49F5" w:rsidP="00FF49F5">
            <w:pPr>
              <w:jc w:val="center"/>
              <w:rPr>
                <w:rFonts w:ascii="GHEA Grapalat" w:hAnsi="GHEA Grapalat"/>
                <w:sz w:val="20"/>
                <w:lang w:val="es-ES"/>
              </w:rPr>
            </w:pPr>
            <w:r w:rsidRPr="00510240">
              <w:rPr>
                <w:rFonts w:ascii="GHEA Grapalat" w:hAnsi="GHEA Grapalat" w:cs="Arial"/>
                <w:color w:val="FF0000"/>
                <w:sz w:val="20"/>
                <w:szCs w:val="20"/>
              </w:rPr>
              <w:t>24311129</w:t>
            </w:r>
          </w:p>
        </w:tc>
        <w:tc>
          <w:tcPr>
            <w:tcW w:w="2006" w:type="dxa"/>
          </w:tcPr>
          <w:p w14:paraId="067BD962" w14:textId="4B708CEE" w:rsidR="00FF49F5" w:rsidRDefault="00FF49F5" w:rsidP="00FF49F5">
            <w:pPr>
              <w:rPr>
                <w:rFonts w:ascii="GHEA Grapalat" w:hAnsi="GHEA Grapalat"/>
                <w:sz w:val="20"/>
                <w:lang w:val="es-ES"/>
              </w:rPr>
            </w:pPr>
            <w:r w:rsidRPr="008A27E3">
              <w:rPr>
                <w:rFonts w:ascii="GHEA Grapalat" w:hAnsi="GHEA Grapalat"/>
                <w:sz w:val="14"/>
                <w:szCs w:val="14"/>
                <w:lang w:val="es-ES"/>
              </w:rPr>
              <w:t xml:space="preserve">  </w:t>
            </w:r>
            <w:proofErr w:type="spellStart"/>
            <w:r w:rsidRPr="002A4D4E">
              <w:rPr>
                <w:rFonts w:ascii="GHEA Grapalat" w:hAnsi="GHEA Grapalat"/>
                <w:sz w:val="14"/>
                <w:szCs w:val="14"/>
              </w:rPr>
              <w:t>բրոմիդ</w:t>
            </w:r>
            <w:proofErr w:type="spellEnd"/>
            <w:r w:rsidRPr="008A27E3">
              <w:rPr>
                <w:rFonts w:ascii="GHEA Grapalat" w:hAnsi="GHEA Grapalat"/>
                <w:sz w:val="14"/>
                <w:szCs w:val="14"/>
                <w:lang w:val="es-ES"/>
              </w:rPr>
              <w:t xml:space="preserve"> </w:t>
            </w:r>
            <w:proofErr w:type="spellStart"/>
            <w:r w:rsidRPr="002A4D4E">
              <w:rPr>
                <w:rFonts w:ascii="GHEA Grapalat" w:hAnsi="GHEA Grapalat"/>
                <w:sz w:val="14"/>
                <w:szCs w:val="14"/>
              </w:rPr>
              <w:t>իոնի</w:t>
            </w:r>
            <w:proofErr w:type="spellEnd"/>
            <w:r w:rsidRPr="008A27E3">
              <w:rPr>
                <w:rFonts w:ascii="GHEA Grapalat" w:hAnsi="GHEA Grapalat"/>
                <w:sz w:val="14"/>
                <w:szCs w:val="14"/>
                <w:lang w:val="es-ES"/>
              </w:rPr>
              <w:t xml:space="preserve"> </w:t>
            </w:r>
            <w:proofErr w:type="spellStart"/>
            <w:r w:rsidRPr="002A4D4E">
              <w:rPr>
                <w:rFonts w:ascii="GHEA Grapalat" w:hAnsi="GHEA Grapalat"/>
                <w:sz w:val="14"/>
                <w:szCs w:val="14"/>
              </w:rPr>
              <w:t>ստ</w:t>
            </w:r>
            <w:proofErr w:type="spellEnd"/>
            <w:r w:rsidRPr="008A27E3">
              <w:rPr>
                <w:rFonts w:ascii="GHEA Grapalat" w:hAnsi="GHEA Grapalat"/>
                <w:sz w:val="14"/>
                <w:szCs w:val="14"/>
                <w:lang w:val="es-ES"/>
              </w:rPr>
              <w:t>.</w:t>
            </w:r>
            <w:r w:rsidRPr="002A4D4E">
              <w:rPr>
                <w:rFonts w:ascii="GHEA Grapalat" w:hAnsi="GHEA Grapalat"/>
                <w:sz w:val="14"/>
                <w:szCs w:val="14"/>
              </w:rPr>
              <w:t>լ</w:t>
            </w:r>
            <w:r w:rsidRPr="008A27E3">
              <w:rPr>
                <w:rFonts w:ascii="GHEA Grapalat" w:hAnsi="GHEA Grapalat"/>
                <w:sz w:val="14"/>
                <w:szCs w:val="14"/>
                <w:lang w:val="es-ES"/>
              </w:rPr>
              <w:t>-</w:t>
            </w:r>
            <w:r w:rsidRPr="002A4D4E">
              <w:rPr>
                <w:rFonts w:ascii="GHEA Grapalat" w:hAnsi="GHEA Grapalat"/>
                <w:sz w:val="14"/>
                <w:szCs w:val="14"/>
              </w:rPr>
              <w:t>թ</w:t>
            </w:r>
          </w:p>
        </w:tc>
        <w:tc>
          <w:tcPr>
            <w:tcW w:w="609" w:type="dxa"/>
            <w:vAlign w:val="center"/>
          </w:tcPr>
          <w:p w14:paraId="584F33E1" w14:textId="6BF52C9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186302D" w14:textId="17B9DEB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3F32EB3" w14:textId="2FA7652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35368B5" w14:textId="62ADCFA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1E4E63C" w14:textId="513D1E2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4F0C177F" w14:textId="77777777" w:rsidR="00FF49F5" w:rsidRPr="005E3810" w:rsidRDefault="00FF49F5" w:rsidP="00FF49F5">
            <w:pPr>
              <w:jc w:val="center"/>
              <w:rPr>
                <w:rFonts w:ascii="GHEA Grapalat" w:hAnsi="GHEA Grapalat"/>
                <w:sz w:val="14"/>
                <w:szCs w:val="18"/>
                <w:lang w:val="pt-BR"/>
              </w:rPr>
            </w:pPr>
          </w:p>
          <w:p w14:paraId="156156A7" w14:textId="1DEE494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E88D53B" w14:textId="77777777" w:rsidR="00FF49F5" w:rsidRPr="005E3810" w:rsidRDefault="00FF49F5" w:rsidP="00FF49F5">
            <w:pPr>
              <w:jc w:val="center"/>
              <w:rPr>
                <w:rFonts w:ascii="GHEA Grapalat" w:hAnsi="GHEA Grapalat"/>
                <w:sz w:val="14"/>
                <w:szCs w:val="18"/>
                <w:lang w:val="pt-BR"/>
              </w:rPr>
            </w:pPr>
          </w:p>
          <w:p w14:paraId="524609C0" w14:textId="22691DB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520DD1B" w14:textId="77777777" w:rsidR="00FF49F5" w:rsidRPr="005E3810" w:rsidRDefault="00FF49F5" w:rsidP="00FF49F5">
            <w:pPr>
              <w:jc w:val="center"/>
              <w:rPr>
                <w:rFonts w:ascii="GHEA Grapalat" w:hAnsi="GHEA Grapalat"/>
                <w:sz w:val="14"/>
                <w:szCs w:val="18"/>
                <w:lang w:val="pt-BR"/>
              </w:rPr>
            </w:pPr>
          </w:p>
          <w:p w14:paraId="63F0F6B8" w14:textId="68CF35F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8BF447E" w14:textId="77777777" w:rsidR="00FF49F5" w:rsidRPr="005E3810" w:rsidRDefault="00FF49F5" w:rsidP="00FF49F5">
            <w:pPr>
              <w:jc w:val="center"/>
              <w:rPr>
                <w:rFonts w:ascii="GHEA Grapalat" w:hAnsi="GHEA Grapalat"/>
                <w:sz w:val="14"/>
                <w:szCs w:val="18"/>
                <w:lang w:val="pt-BR"/>
              </w:rPr>
            </w:pPr>
          </w:p>
          <w:p w14:paraId="2E35E73B" w14:textId="3CB388C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BAC1369" w14:textId="77777777" w:rsidR="00FF49F5" w:rsidRPr="005E3810" w:rsidRDefault="00FF49F5" w:rsidP="00FF49F5">
            <w:pPr>
              <w:jc w:val="center"/>
              <w:rPr>
                <w:rFonts w:ascii="GHEA Grapalat" w:hAnsi="GHEA Grapalat"/>
                <w:sz w:val="14"/>
                <w:szCs w:val="18"/>
                <w:lang w:val="pt-BR"/>
              </w:rPr>
            </w:pPr>
          </w:p>
          <w:p w14:paraId="64F49BF9" w14:textId="637155C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155F65EB" w14:textId="77777777" w:rsidR="00FF49F5" w:rsidRPr="005E3810" w:rsidRDefault="00FF49F5" w:rsidP="00FF49F5">
            <w:pPr>
              <w:jc w:val="center"/>
              <w:rPr>
                <w:rFonts w:ascii="GHEA Grapalat" w:hAnsi="GHEA Grapalat"/>
                <w:sz w:val="14"/>
                <w:szCs w:val="18"/>
                <w:lang w:val="pt-BR"/>
              </w:rPr>
            </w:pPr>
          </w:p>
          <w:p w14:paraId="17107B9F" w14:textId="07D5B27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B930A3C" w14:textId="77777777" w:rsidR="00FF49F5" w:rsidRPr="005E3810" w:rsidRDefault="00FF49F5" w:rsidP="00FF49F5">
            <w:pPr>
              <w:jc w:val="center"/>
              <w:rPr>
                <w:rFonts w:ascii="GHEA Grapalat" w:hAnsi="GHEA Grapalat"/>
                <w:sz w:val="14"/>
                <w:szCs w:val="18"/>
                <w:lang w:val="pt-BR"/>
              </w:rPr>
            </w:pPr>
          </w:p>
          <w:p w14:paraId="6E634645" w14:textId="62FC6C1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526197D" w14:textId="77777777" w:rsidR="00FF49F5" w:rsidRPr="005E3810" w:rsidRDefault="00FF49F5" w:rsidP="00FF49F5">
            <w:pPr>
              <w:jc w:val="center"/>
              <w:rPr>
                <w:rFonts w:ascii="GHEA Grapalat" w:hAnsi="GHEA Grapalat"/>
                <w:sz w:val="14"/>
                <w:szCs w:val="18"/>
                <w:lang w:val="pt-BR"/>
              </w:rPr>
            </w:pPr>
          </w:p>
          <w:p w14:paraId="718BB827" w14:textId="11ACAE3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43A79F83" w14:textId="77777777" w:rsidTr="00FF49F5">
        <w:trPr>
          <w:trHeight w:val="254"/>
        </w:trPr>
        <w:tc>
          <w:tcPr>
            <w:tcW w:w="1967" w:type="dxa"/>
            <w:vAlign w:val="center"/>
          </w:tcPr>
          <w:p w14:paraId="1743F80A" w14:textId="1DFE79B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58F4D35" w14:textId="22D991A6"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24311129</w:t>
            </w:r>
          </w:p>
        </w:tc>
        <w:tc>
          <w:tcPr>
            <w:tcW w:w="2006" w:type="dxa"/>
          </w:tcPr>
          <w:p w14:paraId="0591BF3A" w14:textId="37DB743B"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ստ.լ</w:t>
            </w:r>
            <w:proofErr w:type="spellEnd"/>
            <w:r w:rsidRPr="002A4D4E">
              <w:rPr>
                <w:rFonts w:ascii="GHEA Grapalat" w:hAnsi="GHEA Grapalat"/>
                <w:sz w:val="14"/>
                <w:szCs w:val="14"/>
              </w:rPr>
              <w:t>-թ</w:t>
            </w:r>
          </w:p>
        </w:tc>
        <w:tc>
          <w:tcPr>
            <w:tcW w:w="609" w:type="dxa"/>
            <w:vAlign w:val="center"/>
          </w:tcPr>
          <w:p w14:paraId="4361C6CC" w14:textId="4AE4A6C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91458D4" w14:textId="7920394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CA072E4" w14:textId="39A10FF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2645F4E" w14:textId="7F5D455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0FA9224F" w14:textId="6B2AED7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49EBD6B6" w14:textId="77777777" w:rsidR="00FF49F5" w:rsidRPr="005E3810" w:rsidRDefault="00FF49F5" w:rsidP="00FF49F5">
            <w:pPr>
              <w:jc w:val="center"/>
              <w:rPr>
                <w:rFonts w:ascii="GHEA Grapalat" w:hAnsi="GHEA Grapalat"/>
                <w:sz w:val="14"/>
                <w:szCs w:val="18"/>
                <w:lang w:val="pt-BR"/>
              </w:rPr>
            </w:pPr>
          </w:p>
          <w:p w14:paraId="6695E49F" w14:textId="7798E71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91229E7" w14:textId="77777777" w:rsidR="00FF49F5" w:rsidRPr="005E3810" w:rsidRDefault="00FF49F5" w:rsidP="00FF49F5">
            <w:pPr>
              <w:jc w:val="center"/>
              <w:rPr>
                <w:rFonts w:ascii="GHEA Grapalat" w:hAnsi="GHEA Grapalat"/>
                <w:sz w:val="14"/>
                <w:szCs w:val="18"/>
                <w:lang w:val="pt-BR"/>
              </w:rPr>
            </w:pPr>
          </w:p>
          <w:p w14:paraId="1F70A33F" w14:textId="18DE322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6B233F68" w14:textId="77777777" w:rsidR="00FF49F5" w:rsidRPr="005E3810" w:rsidRDefault="00FF49F5" w:rsidP="00FF49F5">
            <w:pPr>
              <w:jc w:val="center"/>
              <w:rPr>
                <w:rFonts w:ascii="GHEA Grapalat" w:hAnsi="GHEA Grapalat"/>
                <w:sz w:val="14"/>
                <w:szCs w:val="18"/>
                <w:lang w:val="pt-BR"/>
              </w:rPr>
            </w:pPr>
          </w:p>
          <w:p w14:paraId="3F33688D" w14:textId="4244580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1EA76B7" w14:textId="77777777" w:rsidR="00FF49F5" w:rsidRPr="005E3810" w:rsidRDefault="00FF49F5" w:rsidP="00FF49F5">
            <w:pPr>
              <w:jc w:val="center"/>
              <w:rPr>
                <w:rFonts w:ascii="GHEA Grapalat" w:hAnsi="GHEA Grapalat"/>
                <w:sz w:val="14"/>
                <w:szCs w:val="18"/>
                <w:lang w:val="pt-BR"/>
              </w:rPr>
            </w:pPr>
          </w:p>
          <w:p w14:paraId="323EB9B2" w14:textId="6AD9093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DBEDED6" w14:textId="77777777" w:rsidR="00FF49F5" w:rsidRPr="005E3810" w:rsidRDefault="00FF49F5" w:rsidP="00FF49F5">
            <w:pPr>
              <w:jc w:val="center"/>
              <w:rPr>
                <w:rFonts w:ascii="GHEA Grapalat" w:hAnsi="GHEA Grapalat"/>
                <w:sz w:val="14"/>
                <w:szCs w:val="18"/>
                <w:lang w:val="pt-BR"/>
              </w:rPr>
            </w:pPr>
          </w:p>
          <w:p w14:paraId="2B66BEA7" w14:textId="2E7797C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03030C9" w14:textId="77777777" w:rsidR="00FF49F5" w:rsidRPr="005E3810" w:rsidRDefault="00FF49F5" w:rsidP="00FF49F5">
            <w:pPr>
              <w:jc w:val="center"/>
              <w:rPr>
                <w:rFonts w:ascii="GHEA Grapalat" w:hAnsi="GHEA Grapalat"/>
                <w:sz w:val="14"/>
                <w:szCs w:val="18"/>
                <w:lang w:val="pt-BR"/>
              </w:rPr>
            </w:pPr>
          </w:p>
          <w:p w14:paraId="1FACD01B" w14:textId="33CC7C5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264D92E" w14:textId="77777777" w:rsidR="00FF49F5" w:rsidRPr="005E3810" w:rsidRDefault="00FF49F5" w:rsidP="00FF49F5">
            <w:pPr>
              <w:jc w:val="center"/>
              <w:rPr>
                <w:rFonts w:ascii="GHEA Grapalat" w:hAnsi="GHEA Grapalat"/>
                <w:sz w:val="14"/>
                <w:szCs w:val="18"/>
                <w:lang w:val="pt-BR"/>
              </w:rPr>
            </w:pPr>
          </w:p>
          <w:p w14:paraId="43B86191" w14:textId="21EC9C9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4A6B6554" w14:textId="77777777" w:rsidR="00FF49F5" w:rsidRPr="005E3810" w:rsidRDefault="00FF49F5" w:rsidP="00FF49F5">
            <w:pPr>
              <w:jc w:val="center"/>
              <w:rPr>
                <w:rFonts w:ascii="GHEA Grapalat" w:hAnsi="GHEA Grapalat"/>
                <w:sz w:val="14"/>
                <w:szCs w:val="18"/>
                <w:lang w:val="pt-BR"/>
              </w:rPr>
            </w:pPr>
          </w:p>
          <w:p w14:paraId="1383D5A4" w14:textId="151B299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2C7255D4" w14:textId="77777777" w:rsidTr="00FF49F5">
        <w:trPr>
          <w:trHeight w:val="254"/>
        </w:trPr>
        <w:tc>
          <w:tcPr>
            <w:tcW w:w="1967" w:type="dxa"/>
            <w:vAlign w:val="center"/>
          </w:tcPr>
          <w:p w14:paraId="60D0FC73"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C71B493" w14:textId="5E371BC3" w:rsidR="00FF49F5" w:rsidRPr="00510240" w:rsidRDefault="00FF49F5" w:rsidP="00FF49F5">
            <w:pPr>
              <w:jc w:val="center"/>
              <w:rPr>
                <w:rFonts w:ascii="GHEA Grapalat" w:hAnsi="GHEA Grapalat" w:cs="Arial"/>
                <w:color w:val="FF0000"/>
                <w:sz w:val="20"/>
                <w:szCs w:val="20"/>
              </w:rPr>
            </w:pPr>
            <w:r w:rsidRPr="00510240">
              <w:rPr>
                <w:rFonts w:ascii="GHEA Grapalat" w:hAnsi="GHEA Grapalat" w:cs="Arial"/>
                <w:color w:val="FF0000"/>
                <w:sz w:val="20"/>
                <w:szCs w:val="20"/>
              </w:rPr>
              <w:t>24311470</w:t>
            </w:r>
          </w:p>
        </w:tc>
        <w:tc>
          <w:tcPr>
            <w:tcW w:w="2006" w:type="dxa"/>
          </w:tcPr>
          <w:p w14:paraId="41293B5A" w14:textId="39537750" w:rsidR="00FF49F5" w:rsidRPr="002A4D4E" w:rsidRDefault="00FF49F5" w:rsidP="00FF49F5">
            <w:pPr>
              <w:rPr>
                <w:rFonts w:ascii="GHEA Grapalat" w:hAnsi="GHEA Grapalat"/>
                <w:sz w:val="14"/>
                <w:szCs w:val="14"/>
              </w:rPr>
            </w:pPr>
            <w:proofErr w:type="spellStart"/>
            <w:r w:rsidRPr="002A4D4E">
              <w:rPr>
                <w:rFonts w:ascii="GHEA Grapalat" w:hAnsi="GHEA Grapalat"/>
                <w:sz w:val="14"/>
                <w:szCs w:val="14"/>
              </w:rPr>
              <w:t>նիտրատներ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նիտրատ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լ-թ</w:t>
            </w:r>
          </w:p>
        </w:tc>
        <w:tc>
          <w:tcPr>
            <w:tcW w:w="609" w:type="dxa"/>
            <w:vAlign w:val="center"/>
          </w:tcPr>
          <w:p w14:paraId="65D6BE44" w14:textId="3BF6C63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A4E16FC" w14:textId="7411BD7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0D4AB0C" w14:textId="54B1218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9B2BB9C" w14:textId="3A93349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8D417C0" w14:textId="2E6E6E9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ACA29BC" w14:textId="77777777" w:rsidR="00FF49F5" w:rsidRPr="005E3810" w:rsidRDefault="00FF49F5" w:rsidP="00FF49F5">
            <w:pPr>
              <w:jc w:val="center"/>
              <w:rPr>
                <w:rFonts w:ascii="GHEA Grapalat" w:hAnsi="GHEA Grapalat"/>
                <w:sz w:val="14"/>
                <w:szCs w:val="18"/>
                <w:lang w:val="pt-BR"/>
              </w:rPr>
            </w:pPr>
          </w:p>
          <w:p w14:paraId="7BA016E9" w14:textId="78AFE05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E3E8203" w14:textId="77777777" w:rsidR="00FF49F5" w:rsidRPr="005E3810" w:rsidRDefault="00FF49F5" w:rsidP="00FF49F5">
            <w:pPr>
              <w:jc w:val="center"/>
              <w:rPr>
                <w:rFonts w:ascii="GHEA Grapalat" w:hAnsi="GHEA Grapalat"/>
                <w:sz w:val="14"/>
                <w:szCs w:val="18"/>
                <w:lang w:val="pt-BR"/>
              </w:rPr>
            </w:pPr>
          </w:p>
          <w:p w14:paraId="479BD3B8" w14:textId="0F0E724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841CDD4" w14:textId="77777777" w:rsidR="00FF49F5" w:rsidRPr="005E3810" w:rsidRDefault="00FF49F5" w:rsidP="00FF49F5">
            <w:pPr>
              <w:jc w:val="center"/>
              <w:rPr>
                <w:rFonts w:ascii="GHEA Grapalat" w:hAnsi="GHEA Grapalat"/>
                <w:sz w:val="14"/>
                <w:szCs w:val="18"/>
                <w:lang w:val="pt-BR"/>
              </w:rPr>
            </w:pPr>
          </w:p>
          <w:p w14:paraId="4016030D" w14:textId="4F8209E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AC35649" w14:textId="77777777" w:rsidR="00FF49F5" w:rsidRPr="005E3810" w:rsidRDefault="00FF49F5" w:rsidP="00FF49F5">
            <w:pPr>
              <w:jc w:val="center"/>
              <w:rPr>
                <w:rFonts w:ascii="GHEA Grapalat" w:hAnsi="GHEA Grapalat"/>
                <w:sz w:val="14"/>
                <w:szCs w:val="18"/>
                <w:lang w:val="pt-BR"/>
              </w:rPr>
            </w:pPr>
          </w:p>
          <w:p w14:paraId="277FCEF5" w14:textId="42D2072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E69852B" w14:textId="77777777" w:rsidR="00FF49F5" w:rsidRPr="005E3810" w:rsidRDefault="00FF49F5" w:rsidP="00FF49F5">
            <w:pPr>
              <w:jc w:val="center"/>
              <w:rPr>
                <w:rFonts w:ascii="GHEA Grapalat" w:hAnsi="GHEA Grapalat"/>
                <w:sz w:val="14"/>
                <w:szCs w:val="18"/>
                <w:lang w:val="pt-BR"/>
              </w:rPr>
            </w:pPr>
          </w:p>
          <w:p w14:paraId="6D33608C" w14:textId="01266AD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9DE4227" w14:textId="77777777" w:rsidR="00FF49F5" w:rsidRPr="005E3810" w:rsidRDefault="00FF49F5" w:rsidP="00FF49F5">
            <w:pPr>
              <w:jc w:val="center"/>
              <w:rPr>
                <w:rFonts w:ascii="GHEA Grapalat" w:hAnsi="GHEA Grapalat"/>
                <w:sz w:val="14"/>
                <w:szCs w:val="18"/>
                <w:lang w:val="pt-BR"/>
              </w:rPr>
            </w:pPr>
          </w:p>
          <w:p w14:paraId="670BC900" w14:textId="1E9CAFE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C151F22" w14:textId="77777777" w:rsidR="00FF49F5" w:rsidRPr="005E3810" w:rsidRDefault="00FF49F5" w:rsidP="00FF49F5">
            <w:pPr>
              <w:jc w:val="center"/>
              <w:rPr>
                <w:rFonts w:ascii="GHEA Grapalat" w:hAnsi="GHEA Grapalat"/>
                <w:sz w:val="14"/>
                <w:szCs w:val="18"/>
                <w:lang w:val="pt-BR"/>
              </w:rPr>
            </w:pPr>
          </w:p>
          <w:p w14:paraId="4A2B05CD" w14:textId="515862F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46D9BB9B" w14:textId="77777777" w:rsidR="00FF49F5" w:rsidRPr="005E3810" w:rsidRDefault="00FF49F5" w:rsidP="00FF49F5">
            <w:pPr>
              <w:jc w:val="center"/>
              <w:rPr>
                <w:rFonts w:ascii="GHEA Grapalat" w:hAnsi="GHEA Grapalat"/>
                <w:sz w:val="14"/>
                <w:szCs w:val="18"/>
                <w:lang w:val="pt-BR"/>
              </w:rPr>
            </w:pPr>
          </w:p>
          <w:p w14:paraId="6F8A6C86" w14:textId="29FEF84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0C959293" w14:textId="77777777" w:rsidTr="00FF49F5">
        <w:trPr>
          <w:trHeight w:val="248"/>
        </w:trPr>
        <w:tc>
          <w:tcPr>
            <w:tcW w:w="1967" w:type="dxa"/>
            <w:vAlign w:val="center"/>
          </w:tcPr>
          <w:p w14:paraId="36846508" w14:textId="2ED3D1D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1024AE63" w14:textId="3C260474"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24311129</w:t>
            </w:r>
          </w:p>
        </w:tc>
        <w:tc>
          <w:tcPr>
            <w:tcW w:w="2006" w:type="dxa"/>
          </w:tcPr>
          <w:p w14:paraId="6A42D491" w14:textId="7906D93E"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ֆլորիսիլ</w:t>
            </w:r>
            <w:proofErr w:type="spellEnd"/>
          </w:p>
        </w:tc>
        <w:tc>
          <w:tcPr>
            <w:tcW w:w="609" w:type="dxa"/>
            <w:vAlign w:val="center"/>
          </w:tcPr>
          <w:p w14:paraId="20E1BF41" w14:textId="7C3B77C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F72EEC4" w14:textId="67E3D85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73E99FD" w14:textId="52AF239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7A64F02" w14:textId="369F507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5231E03C" w14:textId="510CF26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0E7BA38" w14:textId="77777777" w:rsidR="00FF49F5" w:rsidRPr="005E3810" w:rsidRDefault="00FF49F5" w:rsidP="00FF49F5">
            <w:pPr>
              <w:jc w:val="center"/>
              <w:rPr>
                <w:rFonts w:ascii="GHEA Grapalat" w:hAnsi="GHEA Grapalat"/>
                <w:sz w:val="14"/>
                <w:szCs w:val="18"/>
                <w:lang w:val="pt-BR"/>
              </w:rPr>
            </w:pPr>
          </w:p>
          <w:p w14:paraId="5E7435D6" w14:textId="64DFD3B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34025A3" w14:textId="77777777" w:rsidR="00FF49F5" w:rsidRPr="005E3810" w:rsidRDefault="00FF49F5" w:rsidP="00FF49F5">
            <w:pPr>
              <w:jc w:val="center"/>
              <w:rPr>
                <w:rFonts w:ascii="GHEA Grapalat" w:hAnsi="GHEA Grapalat"/>
                <w:sz w:val="14"/>
                <w:szCs w:val="18"/>
                <w:lang w:val="pt-BR"/>
              </w:rPr>
            </w:pPr>
          </w:p>
          <w:p w14:paraId="2B423CFE" w14:textId="0EF0BE0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72A7D1E" w14:textId="77777777" w:rsidR="00FF49F5" w:rsidRPr="005E3810" w:rsidRDefault="00FF49F5" w:rsidP="00FF49F5">
            <w:pPr>
              <w:jc w:val="center"/>
              <w:rPr>
                <w:rFonts w:ascii="GHEA Grapalat" w:hAnsi="GHEA Grapalat"/>
                <w:sz w:val="14"/>
                <w:szCs w:val="18"/>
                <w:lang w:val="pt-BR"/>
              </w:rPr>
            </w:pPr>
          </w:p>
          <w:p w14:paraId="272AA57B" w14:textId="140ED41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0D98A7B" w14:textId="77777777" w:rsidR="00FF49F5" w:rsidRPr="005E3810" w:rsidRDefault="00FF49F5" w:rsidP="00FF49F5">
            <w:pPr>
              <w:jc w:val="center"/>
              <w:rPr>
                <w:rFonts w:ascii="GHEA Grapalat" w:hAnsi="GHEA Grapalat"/>
                <w:sz w:val="14"/>
                <w:szCs w:val="18"/>
                <w:lang w:val="pt-BR"/>
              </w:rPr>
            </w:pPr>
          </w:p>
          <w:p w14:paraId="2A1B24EB" w14:textId="74A26DF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AA0250E" w14:textId="77777777" w:rsidR="00FF49F5" w:rsidRPr="005E3810" w:rsidRDefault="00FF49F5" w:rsidP="00FF49F5">
            <w:pPr>
              <w:jc w:val="center"/>
              <w:rPr>
                <w:rFonts w:ascii="GHEA Grapalat" w:hAnsi="GHEA Grapalat"/>
                <w:sz w:val="14"/>
                <w:szCs w:val="18"/>
                <w:lang w:val="pt-BR"/>
              </w:rPr>
            </w:pPr>
          </w:p>
          <w:p w14:paraId="6E641EEA" w14:textId="2CBA698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0D6700C2" w14:textId="77777777" w:rsidR="00FF49F5" w:rsidRPr="005E3810" w:rsidRDefault="00FF49F5" w:rsidP="00FF49F5">
            <w:pPr>
              <w:jc w:val="center"/>
              <w:rPr>
                <w:rFonts w:ascii="GHEA Grapalat" w:hAnsi="GHEA Grapalat"/>
                <w:sz w:val="14"/>
                <w:szCs w:val="18"/>
                <w:lang w:val="pt-BR"/>
              </w:rPr>
            </w:pPr>
          </w:p>
          <w:p w14:paraId="1202E528" w14:textId="4394D67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5581D65" w14:textId="77777777" w:rsidR="00FF49F5" w:rsidRPr="005E3810" w:rsidRDefault="00FF49F5" w:rsidP="00FF49F5">
            <w:pPr>
              <w:jc w:val="center"/>
              <w:rPr>
                <w:rFonts w:ascii="GHEA Grapalat" w:hAnsi="GHEA Grapalat"/>
                <w:sz w:val="14"/>
                <w:szCs w:val="18"/>
                <w:lang w:val="pt-BR"/>
              </w:rPr>
            </w:pPr>
          </w:p>
          <w:p w14:paraId="141DE39C" w14:textId="506CA5F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7BE86C4B" w14:textId="77777777" w:rsidR="00FF49F5" w:rsidRPr="005E3810" w:rsidRDefault="00FF49F5" w:rsidP="00FF49F5">
            <w:pPr>
              <w:jc w:val="center"/>
              <w:rPr>
                <w:rFonts w:ascii="GHEA Grapalat" w:hAnsi="GHEA Grapalat"/>
                <w:sz w:val="14"/>
                <w:szCs w:val="18"/>
                <w:lang w:val="pt-BR"/>
              </w:rPr>
            </w:pPr>
          </w:p>
          <w:p w14:paraId="59B1945D" w14:textId="1E8F70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343B9FA9" w14:textId="77777777" w:rsidTr="00FF49F5">
        <w:trPr>
          <w:trHeight w:val="92"/>
        </w:trPr>
        <w:tc>
          <w:tcPr>
            <w:tcW w:w="1967" w:type="dxa"/>
            <w:vAlign w:val="center"/>
          </w:tcPr>
          <w:p w14:paraId="3FBE23B4" w14:textId="20A2F7AB"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C6C7F10" w14:textId="63CA5D11"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24311129</w:t>
            </w:r>
          </w:p>
        </w:tc>
        <w:tc>
          <w:tcPr>
            <w:tcW w:w="2006" w:type="dxa"/>
          </w:tcPr>
          <w:p w14:paraId="69537E5F" w14:textId="16C90940"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Սարտորիուս</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ալկալային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մաքրող</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r w:rsidRPr="002A4D4E">
              <w:rPr>
                <w:rFonts w:ascii="GHEA Grapalat" w:hAnsi="GHEA Grapalat"/>
                <w:sz w:val="14"/>
                <w:szCs w:val="14"/>
              </w:rPr>
              <w:t xml:space="preserve"> </w:t>
            </w:r>
          </w:p>
        </w:tc>
        <w:tc>
          <w:tcPr>
            <w:tcW w:w="609" w:type="dxa"/>
            <w:vAlign w:val="center"/>
          </w:tcPr>
          <w:p w14:paraId="43240290" w14:textId="20A1EC7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7833869" w14:textId="6350CC6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017F5C6" w14:textId="002CC76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23CA0C6" w14:textId="4512C66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3AF0785D" w14:textId="4DCC3F3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FD7722F" w14:textId="77777777" w:rsidR="00FF49F5" w:rsidRPr="005E3810" w:rsidRDefault="00FF49F5" w:rsidP="00FF49F5">
            <w:pPr>
              <w:jc w:val="center"/>
              <w:rPr>
                <w:rFonts w:ascii="GHEA Grapalat" w:hAnsi="GHEA Grapalat"/>
                <w:sz w:val="14"/>
                <w:szCs w:val="18"/>
                <w:lang w:val="pt-BR"/>
              </w:rPr>
            </w:pPr>
          </w:p>
          <w:p w14:paraId="3646569C" w14:textId="274435D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D2AB33B" w14:textId="77777777" w:rsidR="00FF49F5" w:rsidRPr="005E3810" w:rsidRDefault="00FF49F5" w:rsidP="00FF49F5">
            <w:pPr>
              <w:jc w:val="center"/>
              <w:rPr>
                <w:rFonts w:ascii="GHEA Grapalat" w:hAnsi="GHEA Grapalat"/>
                <w:sz w:val="14"/>
                <w:szCs w:val="18"/>
                <w:lang w:val="pt-BR"/>
              </w:rPr>
            </w:pPr>
          </w:p>
          <w:p w14:paraId="43757BCF" w14:textId="2A2AA26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0D5421C4" w14:textId="77777777" w:rsidR="00FF49F5" w:rsidRPr="005E3810" w:rsidRDefault="00FF49F5" w:rsidP="00FF49F5">
            <w:pPr>
              <w:jc w:val="center"/>
              <w:rPr>
                <w:rFonts w:ascii="GHEA Grapalat" w:hAnsi="GHEA Grapalat"/>
                <w:sz w:val="14"/>
                <w:szCs w:val="18"/>
                <w:lang w:val="pt-BR"/>
              </w:rPr>
            </w:pPr>
          </w:p>
          <w:p w14:paraId="0D1B8593" w14:textId="6FA009C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72BA534" w14:textId="77777777" w:rsidR="00FF49F5" w:rsidRPr="005E3810" w:rsidRDefault="00FF49F5" w:rsidP="00FF49F5">
            <w:pPr>
              <w:jc w:val="center"/>
              <w:rPr>
                <w:rFonts w:ascii="GHEA Grapalat" w:hAnsi="GHEA Grapalat"/>
                <w:sz w:val="14"/>
                <w:szCs w:val="18"/>
                <w:lang w:val="pt-BR"/>
              </w:rPr>
            </w:pPr>
          </w:p>
          <w:p w14:paraId="73E015EA" w14:textId="206D99D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20FEBAF" w14:textId="77777777" w:rsidR="00FF49F5" w:rsidRPr="005E3810" w:rsidRDefault="00FF49F5" w:rsidP="00FF49F5">
            <w:pPr>
              <w:jc w:val="center"/>
              <w:rPr>
                <w:rFonts w:ascii="GHEA Grapalat" w:hAnsi="GHEA Grapalat"/>
                <w:sz w:val="14"/>
                <w:szCs w:val="18"/>
                <w:lang w:val="pt-BR"/>
              </w:rPr>
            </w:pPr>
          </w:p>
          <w:p w14:paraId="76B5B714" w14:textId="77D17B6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2AD74722" w14:textId="77777777" w:rsidR="00FF49F5" w:rsidRPr="005E3810" w:rsidRDefault="00FF49F5" w:rsidP="00FF49F5">
            <w:pPr>
              <w:jc w:val="center"/>
              <w:rPr>
                <w:rFonts w:ascii="GHEA Grapalat" w:hAnsi="GHEA Grapalat"/>
                <w:sz w:val="14"/>
                <w:szCs w:val="18"/>
                <w:lang w:val="pt-BR"/>
              </w:rPr>
            </w:pPr>
          </w:p>
          <w:p w14:paraId="343D6AE2" w14:textId="1FD09FB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3EDCB651" w14:textId="77777777" w:rsidR="00FF49F5" w:rsidRPr="005E3810" w:rsidRDefault="00FF49F5" w:rsidP="00FF49F5">
            <w:pPr>
              <w:jc w:val="center"/>
              <w:rPr>
                <w:rFonts w:ascii="GHEA Grapalat" w:hAnsi="GHEA Grapalat"/>
                <w:sz w:val="14"/>
                <w:szCs w:val="18"/>
                <w:lang w:val="pt-BR"/>
              </w:rPr>
            </w:pPr>
          </w:p>
          <w:p w14:paraId="333A3A3E" w14:textId="344B15D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6C929B4" w14:textId="77777777" w:rsidR="00FF49F5" w:rsidRPr="005E3810" w:rsidRDefault="00FF49F5" w:rsidP="00FF49F5">
            <w:pPr>
              <w:jc w:val="center"/>
              <w:rPr>
                <w:rFonts w:ascii="GHEA Grapalat" w:hAnsi="GHEA Grapalat"/>
                <w:sz w:val="14"/>
                <w:szCs w:val="18"/>
                <w:lang w:val="pt-BR"/>
              </w:rPr>
            </w:pPr>
          </w:p>
          <w:p w14:paraId="5BD923B4" w14:textId="5E519F0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43CB20DF" w14:textId="77777777" w:rsidTr="00FF49F5">
        <w:trPr>
          <w:trHeight w:val="94"/>
        </w:trPr>
        <w:tc>
          <w:tcPr>
            <w:tcW w:w="1967" w:type="dxa"/>
            <w:vAlign w:val="center"/>
          </w:tcPr>
          <w:p w14:paraId="013DBC7A" w14:textId="6BA11A9C"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38743A89" w14:textId="30BA2226"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24311390</w:t>
            </w:r>
          </w:p>
        </w:tc>
        <w:tc>
          <w:tcPr>
            <w:tcW w:w="2006" w:type="dxa"/>
          </w:tcPr>
          <w:p w14:paraId="5DF665AC" w14:textId="6012FB5F"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Արծաթի</w:t>
            </w:r>
            <w:proofErr w:type="spellEnd"/>
            <w:r>
              <w:rPr>
                <w:rFonts w:ascii="GHEA Grapalat" w:hAnsi="GHEA Grapalat"/>
                <w:sz w:val="14"/>
                <w:szCs w:val="14"/>
              </w:rPr>
              <w:t xml:space="preserve"> </w:t>
            </w:r>
            <w:proofErr w:type="spellStart"/>
            <w:r w:rsidRPr="002A4D4E">
              <w:rPr>
                <w:rFonts w:ascii="GHEA Grapalat" w:hAnsi="GHEA Grapalat"/>
                <w:sz w:val="14"/>
                <w:szCs w:val="14"/>
              </w:rPr>
              <w:t>սուլֆատ</w:t>
            </w:r>
            <w:proofErr w:type="spellEnd"/>
            <w:r w:rsidRPr="002A4D4E">
              <w:rPr>
                <w:rFonts w:ascii="GHEA Grapalat" w:hAnsi="GHEA Grapalat"/>
                <w:sz w:val="14"/>
                <w:szCs w:val="14"/>
              </w:rPr>
              <w:t xml:space="preserve"> </w:t>
            </w:r>
          </w:p>
        </w:tc>
        <w:tc>
          <w:tcPr>
            <w:tcW w:w="609" w:type="dxa"/>
            <w:vAlign w:val="center"/>
          </w:tcPr>
          <w:p w14:paraId="50A75CDD" w14:textId="21B2721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FA25AE9" w14:textId="7B39D26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2866134" w14:textId="2B10BD4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84BE973" w14:textId="611A254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6347A748" w14:textId="1E7AB42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E5F51B1" w14:textId="77777777" w:rsidR="00FF49F5" w:rsidRPr="005E3810" w:rsidRDefault="00FF49F5" w:rsidP="00FF49F5">
            <w:pPr>
              <w:jc w:val="center"/>
              <w:rPr>
                <w:rFonts w:ascii="GHEA Grapalat" w:hAnsi="GHEA Grapalat"/>
                <w:sz w:val="14"/>
                <w:szCs w:val="18"/>
                <w:lang w:val="pt-BR"/>
              </w:rPr>
            </w:pPr>
          </w:p>
          <w:p w14:paraId="4EE97270" w14:textId="09CDE6C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CCBA8C0" w14:textId="77777777" w:rsidR="00FF49F5" w:rsidRPr="005E3810" w:rsidRDefault="00FF49F5" w:rsidP="00FF49F5">
            <w:pPr>
              <w:jc w:val="center"/>
              <w:rPr>
                <w:rFonts w:ascii="GHEA Grapalat" w:hAnsi="GHEA Grapalat"/>
                <w:sz w:val="14"/>
                <w:szCs w:val="18"/>
                <w:lang w:val="pt-BR"/>
              </w:rPr>
            </w:pPr>
          </w:p>
          <w:p w14:paraId="6CD80123" w14:textId="7C1582A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E9EB169" w14:textId="77777777" w:rsidR="00FF49F5" w:rsidRPr="005E3810" w:rsidRDefault="00FF49F5" w:rsidP="00FF49F5">
            <w:pPr>
              <w:jc w:val="center"/>
              <w:rPr>
                <w:rFonts w:ascii="GHEA Grapalat" w:hAnsi="GHEA Grapalat"/>
                <w:sz w:val="14"/>
                <w:szCs w:val="18"/>
                <w:lang w:val="pt-BR"/>
              </w:rPr>
            </w:pPr>
          </w:p>
          <w:p w14:paraId="35B07C60" w14:textId="0908E57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A7A771F" w14:textId="77777777" w:rsidR="00FF49F5" w:rsidRPr="005E3810" w:rsidRDefault="00FF49F5" w:rsidP="00FF49F5">
            <w:pPr>
              <w:jc w:val="center"/>
              <w:rPr>
                <w:rFonts w:ascii="GHEA Grapalat" w:hAnsi="GHEA Grapalat"/>
                <w:sz w:val="14"/>
                <w:szCs w:val="18"/>
                <w:lang w:val="pt-BR"/>
              </w:rPr>
            </w:pPr>
          </w:p>
          <w:p w14:paraId="4EA02EA3" w14:textId="4738E13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9C0A815" w14:textId="77777777" w:rsidR="00FF49F5" w:rsidRPr="005E3810" w:rsidRDefault="00FF49F5" w:rsidP="00FF49F5">
            <w:pPr>
              <w:jc w:val="center"/>
              <w:rPr>
                <w:rFonts w:ascii="GHEA Grapalat" w:hAnsi="GHEA Grapalat"/>
                <w:sz w:val="14"/>
                <w:szCs w:val="18"/>
                <w:lang w:val="pt-BR"/>
              </w:rPr>
            </w:pPr>
          </w:p>
          <w:p w14:paraId="722A1328" w14:textId="4EFD21D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45C9B9B" w14:textId="77777777" w:rsidR="00FF49F5" w:rsidRPr="005E3810" w:rsidRDefault="00FF49F5" w:rsidP="00FF49F5">
            <w:pPr>
              <w:jc w:val="center"/>
              <w:rPr>
                <w:rFonts w:ascii="GHEA Grapalat" w:hAnsi="GHEA Grapalat"/>
                <w:sz w:val="14"/>
                <w:szCs w:val="18"/>
                <w:lang w:val="pt-BR"/>
              </w:rPr>
            </w:pPr>
          </w:p>
          <w:p w14:paraId="532DCD9B" w14:textId="5FCA685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6743FE2A" w14:textId="77777777" w:rsidR="00FF49F5" w:rsidRPr="005E3810" w:rsidRDefault="00FF49F5" w:rsidP="00FF49F5">
            <w:pPr>
              <w:jc w:val="center"/>
              <w:rPr>
                <w:rFonts w:ascii="GHEA Grapalat" w:hAnsi="GHEA Grapalat"/>
                <w:sz w:val="14"/>
                <w:szCs w:val="18"/>
                <w:lang w:val="pt-BR"/>
              </w:rPr>
            </w:pPr>
          </w:p>
          <w:p w14:paraId="1F3598B0" w14:textId="367A797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79BC6F0" w14:textId="77777777" w:rsidR="00FF49F5" w:rsidRPr="005E3810" w:rsidRDefault="00FF49F5" w:rsidP="00FF49F5">
            <w:pPr>
              <w:jc w:val="center"/>
              <w:rPr>
                <w:rFonts w:ascii="GHEA Grapalat" w:hAnsi="GHEA Grapalat"/>
                <w:sz w:val="14"/>
                <w:szCs w:val="18"/>
                <w:lang w:val="pt-BR"/>
              </w:rPr>
            </w:pPr>
          </w:p>
          <w:p w14:paraId="662F688F" w14:textId="4E2BA8B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7D7416DF" w14:textId="77777777" w:rsidTr="00FF49F5">
        <w:trPr>
          <w:trHeight w:val="89"/>
        </w:trPr>
        <w:tc>
          <w:tcPr>
            <w:tcW w:w="1967" w:type="dxa"/>
            <w:vAlign w:val="center"/>
          </w:tcPr>
          <w:p w14:paraId="6803AEBB" w14:textId="7CF1FA8F"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0531F23" w14:textId="58248DBD"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24321311</w:t>
            </w:r>
          </w:p>
        </w:tc>
        <w:tc>
          <w:tcPr>
            <w:tcW w:w="2006" w:type="dxa"/>
          </w:tcPr>
          <w:p w14:paraId="3FDE6E70" w14:textId="7C17B242" w:rsidR="00FF49F5" w:rsidRPr="00A529F2" w:rsidRDefault="00FF49F5" w:rsidP="00FF49F5">
            <w:pPr>
              <w:rPr>
                <w:rFonts w:ascii="GHEA Grapalat" w:hAnsi="GHEA Grapalat" w:cs="Arial"/>
                <w:sz w:val="20"/>
                <w:szCs w:val="20"/>
              </w:rPr>
            </w:pPr>
            <w:proofErr w:type="spellStart"/>
            <w:r w:rsidRPr="002A4D4E">
              <w:rPr>
                <w:rFonts w:ascii="GHEA Grapalat" w:hAnsi="GHEA Grapalat"/>
                <w:sz w:val="14"/>
                <w:szCs w:val="14"/>
              </w:rPr>
              <w:t>իզոպրոպիլ</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սպիրտ</w:t>
            </w:r>
            <w:proofErr w:type="spellEnd"/>
          </w:p>
        </w:tc>
        <w:tc>
          <w:tcPr>
            <w:tcW w:w="609" w:type="dxa"/>
            <w:vAlign w:val="center"/>
          </w:tcPr>
          <w:p w14:paraId="533F87BE" w14:textId="37D6739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74761AF" w14:textId="5B46439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87B525D" w14:textId="7E2D93F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E1380D1" w14:textId="13BA9E0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5D41B342" w14:textId="7BCEEE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407A543" w14:textId="77777777" w:rsidR="00FF49F5" w:rsidRPr="005E3810" w:rsidRDefault="00FF49F5" w:rsidP="00FF49F5">
            <w:pPr>
              <w:jc w:val="center"/>
              <w:rPr>
                <w:rFonts w:ascii="GHEA Grapalat" w:hAnsi="GHEA Grapalat"/>
                <w:sz w:val="14"/>
                <w:szCs w:val="18"/>
                <w:lang w:val="pt-BR"/>
              </w:rPr>
            </w:pPr>
          </w:p>
          <w:p w14:paraId="3C86C2F1" w14:textId="545BCB3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70EE089" w14:textId="77777777" w:rsidR="00FF49F5" w:rsidRPr="005E3810" w:rsidRDefault="00FF49F5" w:rsidP="00FF49F5">
            <w:pPr>
              <w:jc w:val="center"/>
              <w:rPr>
                <w:rFonts w:ascii="GHEA Grapalat" w:hAnsi="GHEA Grapalat"/>
                <w:sz w:val="14"/>
                <w:szCs w:val="18"/>
                <w:lang w:val="pt-BR"/>
              </w:rPr>
            </w:pPr>
          </w:p>
          <w:p w14:paraId="18F17AD5" w14:textId="60C8AA8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D115608" w14:textId="77777777" w:rsidR="00FF49F5" w:rsidRPr="005E3810" w:rsidRDefault="00FF49F5" w:rsidP="00FF49F5">
            <w:pPr>
              <w:jc w:val="center"/>
              <w:rPr>
                <w:rFonts w:ascii="GHEA Grapalat" w:hAnsi="GHEA Grapalat"/>
                <w:sz w:val="14"/>
                <w:szCs w:val="18"/>
                <w:lang w:val="pt-BR"/>
              </w:rPr>
            </w:pPr>
          </w:p>
          <w:p w14:paraId="03020AB5" w14:textId="7D1E653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E654350" w14:textId="77777777" w:rsidR="00FF49F5" w:rsidRPr="005E3810" w:rsidRDefault="00FF49F5" w:rsidP="00FF49F5">
            <w:pPr>
              <w:jc w:val="center"/>
              <w:rPr>
                <w:rFonts w:ascii="GHEA Grapalat" w:hAnsi="GHEA Grapalat"/>
                <w:sz w:val="14"/>
                <w:szCs w:val="18"/>
                <w:lang w:val="pt-BR"/>
              </w:rPr>
            </w:pPr>
          </w:p>
          <w:p w14:paraId="0061869E" w14:textId="0DD460C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671BDC0" w14:textId="77777777" w:rsidR="00FF49F5" w:rsidRPr="005E3810" w:rsidRDefault="00FF49F5" w:rsidP="00FF49F5">
            <w:pPr>
              <w:jc w:val="center"/>
              <w:rPr>
                <w:rFonts w:ascii="GHEA Grapalat" w:hAnsi="GHEA Grapalat"/>
                <w:sz w:val="14"/>
                <w:szCs w:val="18"/>
                <w:lang w:val="pt-BR"/>
              </w:rPr>
            </w:pPr>
          </w:p>
          <w:p w14:paraId="38760C1B" w14:textId="2489269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AFF3C12" w14:textId="77777777" w:rsidR="00FF49F5" w:rsidRPr="005E3810" w:rsidRDefault="00FF49F5" w:rsidP="00FF49F5">
            <w:pPr>
              <w:jc w:val="center"/>
              <w:rPr>
                <w:rFonts w:ascii="GHEA Grapalat" w:hAnsi="GHEA Grapalat"/>
                <w:sz w:val="14"/>
                <w:szCs w:val="18"/>
                <w:lang w:val="pt-BR"/>
              </w:rPr>
            </w:pPr>
          </w:p>
          <w:p w14:paraId="23BB34D5" w14:textId="5CB0627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A102504" w14:textId="77777777" w:rsidR="00FF49F5" w:rsidRPr="005E3810" w:rsidRDefault="00FF49F5" w:rsidP="00FF49F5">
            <w:pPr>
              <w:jc w:val="center"/>
              <w:rPr>
                <w:rFonts w:ascii="GHEA Grapalat" w:hAnsi="GHEA Grapalat"/>
                <w:sz w:val="14"/>
                <w:szCs w:val="18"/>
                <w:lang w:val="pt-BR"/>
              </w:rPr>
            </w:pPr>
          </w:p>
          <w:p w14:paraId="5FE68E78" w14:textId="6868DCC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7BF3A7C0" w14:textId="77777777" w:rsidR="00FF49F5" w:rsidRPr="005E3810" w:rsidRDefault="00FF49F5" w:rsidP="00FF49F5">
            <w:pPr>
              <w:jc w:val="center"/>
              <w:rPr>
                <w:rFonts w:ascii="GHEA Grapalat" w:hAnsi="GHEA Grapalat"/>
                <w:sz w:val="14"/>
                <w:szCs w:val="18"/>
                <w:lang w:val="pt-BR"/>
              </w:rPr>
            </w:pPr>
          </w:p>
          <w:p w14:paraId="2AF46930" w14:textId="4D7770F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3AE35696" w14:textId="77777777" w:rsidTr="00FF49F5">
        <w:trPr>
          <w:trHeight w:val="45"/>
        </w:trPr>
        <w:tc>
          <w:tcPr>
            <w:tcW w:w="1967" w:type="dxa"/>
            <w:vAlign w:val="center"/>
          </w:tcPr>
          <w:p w14:paraId="416612D8" w14:textId="341E9A3E"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03EDB4C0" w14:textId="2564BD64" w:rsidR="00FF49F5" w:rsidRPr="00A529F2" w:rsidRDefault="00FF49F5" w:rsidP="00FF49F5">
            <w:pPr>
              <w:jc w:val="center"/>
              <w:rPr>
                <w:rFonts w:ascii="GHEA Grapalat" w:hAnsi="GHEA Grapalat" w:cs="Arial"/>
                <w:sz w:val="20"/>
                <w:szCs w:val="20"/>
              </w:rPr>
            </w:pPr>
            <w:r w:rsidRPr="00510240">
              <w:rPr>
                <w:rFonts w:ascii="GHEA Grapalat" w:hAnsi="GHEA Grapalat" w:cs="Arial"/>
                <w:color w:val="FF0000"/>
                <w:sz w:val="20"/>
                <w:szCs w:val="20"/>
              </w:rPr>
              <w:t>24321330</w:t>
            </w:r>
          </w:p>
        </w:tc>
        <w:tc>
          <w:tcPr>
            <w:tcW w:w="2006" w:type="dxa"/>
          </w:tcPr>
          <w:p w14:paraId="513BD9C7" w14:textId="506256A9" w:rsidR="00FF49F5" w:rsidRPr="00A529F2" w:rsidRDefault="00FF49F5" w:rsidP="00FF49F5">
            <w:pPr>
              <w:rPr>
                <w:rFonts w:ascii="GHEA Grapalat" w:hAnsi="GHEA Grapalat" w:cs="Arial"/>
                <w:sz w:val="20"/>
                <w:szCs w:val="20"/>
              </w:rPr>
            </w:pPr>
            <w:r w:rsidRPr="002A4D4E">
              <w:rPr>
                <w:rFonts w:ascii="GHEA Grapalat" w:hAnsi="GHEA Grapalat"/>
                <w:sz w:val="14"/>
                <w:szCs w:val="14"/>
              </w:rPr>
              <w:t xml:space="preserve"> </w:t>
            </w:r>
            <w:proofErr w:type="spellStart"/>
            <w:r w:rsidRPr="002A4D4E">
              <w:rPr>
                <w:rFonts w:ascii="GHEA Grapalat" w:hAnsi="GHEA Grapalat"/>
                <w:sz w:val="14"/>
                <w:szCs w:val="14"/>
              </w:rPr>
              <w:t>մեթանոլ</w:t>
            </w:r>
            <w:proofErr w:type="spellEnd"/>
          </w:p>
        </w:tc>
        <w:tc>
          <w:tcPr>
            <w:tcW w:w="609" w:type="dxa"/>
            <w:vAlign w:val="center"/>
          </w:tcPr>
          <w:p w14:paraId="001E91B2" w14:textId="1B2A274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FC80A72" w14:textId="3E0E164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8457469" w14:textId="78972FD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B8F9C77" w14:textId="3BC4DC6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F723D2D" w14:textId="7A01349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7C263FCA" w14:textId="77777777" w:rsidR="00FF49F5" w:rsidRPr="005E3810" w:rsidRDefault="00FF49F5" w:rsidP="00FF49F5">
            <w:pPr>
              <w:jc w:val="center"/>
              <w:rPr>
                <w:rFonts w:ascii="GHEA Grapalat" w:hAnsi="GHEA Grapalat"/>
                <w:sz w:val="14"/>
                <w:szCs w:val="18"/>
                <w:lang w:val="pt-BR"/>
              </w:rPr>
            </w:pPr>
          </w:p>
          <w:p w14:paraId="7CA1A6CF" w14:textId="626A341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76DBBAF" w14:textId="77777777" w:rsidR="00FF49F5" w:rsidRPr="005E3810" w:rsidRDefault="00FF49F5" w:rsidP="00FF49F5">
            <w:pPr>
              <w:jc w:val="center"/>
              <w:rPr>
                <w:rFonts w:ascii="GHEA Grapalat" w:hAnsi="GHEA Grapalat"/>
                <w:sz w:val="14"/>
                <w:szCs w:val="18"/>
                <w:lang w:val="pt-BR"/>
              </w:rPr>
            </w:pPr>
          </w:p>
          <w:p w14:paraId="60894DA1" w14:textId="17C5DFA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2F8AC6D6" w14:textId="77777777" w:rsidR="00FF49F5" w:rsidRPr="005E3810" w:rsidRDefault="00FF49F5" w:rsidP="00FF49F5">
            <w:pPr>
              <w:jc w:val="center"/>
              <w:rPr>
                <w:rFonts w:ascii="GHEA Grapalat" w:hAnsi="GHEA Grapalat"/>
                <w:sz w:val="14"/>
                <w:szCs w:val="18"/>
                <w:lang w:val="pt-BR"/>
              </w:rPr>
            </w:pPr>
          </w:p>
          <w:p w14:paraId="0E741233" w14:textId="79FAB99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E24C4A0" w14:textId="77777777" w:rsidR="00FF49F5" w:rsidRPr="005E3810" w:rsidRDefault="00FF49F5" w:rsidP="00FF49F5">
            <w:pPr>
              <w:jc w:val="center"/>
              <w:rPr>
                <w:rFonts w:ascii="GHEA Grapalat" w:hAnsi="GHEA Grapalat"/>
                <w:sz w:val="14"/>
                <w:szCs w:val="18"/>
                <w:lang w:val="pt-BR"/>
              </w:rPr>
            </w:pPr>
          </w:p>
          <w:p w14:paraId="15EAF9E8" w14:textId="0397FCC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B618718" w14:textId="77777777" w:rsidR="00FF49F5" w:rsidRPr="005E3810" w:rsidRDefault="00FF49F5" w:rsidP="00FF49F5">
            <w:pPr>
              <w:jc w:val="center"/>
              <w:rPr>
                <w:rFonts w:ascii="GHEA Grapalat" w:hAnsi="GHEA Grapalat"/>
                <w:sz w:val="14"/>
                <w:szCs w:val="18"/>
                <w:lang w:val="pt-BR"/>
              </w:rPr>
            </w:pPr>
          </w:p>
          <w:p w14:paraId="728208C7" w14:textId="6788AD3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5454A77C" w14:textId="77777777" w:rsidR="00FF49F5" w:rsidRPr="005E3810" w:rsidRDefault="00FF49F5" w:rsidP="00FF49F5">
            <w:pPr>
              <w:jc w:val="center"/>
              <w:rPr>
                <w:rFonts w:ascii="GHEA Grapalat" w:hAnsi="GHEA Grapalat"/>
                <w:sz w:val="14"/>
                <w:szCs w:val="18"/>
                <w:lang w:val="pt-BR"/>
              </w:rPr>
            </w:pPr>
          </w:p>
          <w:p w14:paraId="0197AFC9" w14:textId="4EAA123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F861277" w14:textId="77777777" w:rsidR="00FF49F5" w:rsidRPr="005E3810" w:rsidRDefault="00FF49F5" w:rsidP="00FF49F5">
            <w:pPr>
              <w:jc w:val="center"/>
              <w:rPr>
                <w:rFonts w:ascii="GHEA Grapalat" w:hAnsi="GHEA Grapalat"/>
                <w:sz w:val="14"/>
                <w:szCs w:val="18"/>
                <w:lang w:val="pt-BR"/>
              </w:rPr>
            </w:pPr>
          </w:p>
          <w:p w14:paraId="333F5E4E" w14:textId="557F699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7A351262" w14:textId="77777777" w:rsidR="00FF49F5" w:rsidRPr="005E3810" w:rsidRDefault="00FF49F5" w:rsidP="00FF49F5">
            <w:pPr>
              <w:jc w:val="center"/>
              <w:rPr>
                <w:rFonts w:ascii="GHEA Grapalat" w:hAnsi="GHEA Grapalat"/>
                <w:sz w:val="14"/>
                <w:szCs w:val="18"/>
                <w:lang w:val="pt-BR"/>
              </w:rPr>
            </w:pPr>
          </w:p>
          <w:p w14:paraId="2111973A" w14:textId="610F405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r>
      <w:tr w:rsidR="00FF49F5" w:rsidRPr="00A71D81" w14:paraId="68DEB89A" w14:textId="77777777" w:rsidTr="00FF49F5">
        <w:trPr>
          <w:trHeight w:val="45"/>
        </w:trPr>
        <w:tc>
          <w:tcPr>
            <w:tcW w:w="1967" w:type="dxa"/>
            <w:vAlign w:val="center"/>
          </w:tcPr>
          <w:p w14:paraId="599AC688"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1BF3F0D" w14:textId="67A37187"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24321660</w:t>
            </w:r>
          </w:p>
        </w:tc>
        <w:tc>
          <w:tcPr>
            <w:tcW w:w="2006" w:type="dxa"/>
          </w:tcPr>
          <w:p w14:paraId="40E2A1ED" w14:textId="5E7089AB"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թորին</w:t>
            </w:r>
            <w:proofErr w:type="spellEnd"/>
          </w:p>
        </w:tc>
        <w:tc>
          <w:tcPr>
            <w:tcW w:w="609" w:type="dxa"/>
            <w:vAlign w:val="center"/>
          </w:tcPr>
          <w:p w14:paraId="1B1F6FF2" w14:textId="77777777" w:rsidR="00FF49F5" w:rsidRPr="005E3810" w:rsidRDefault="00FF49F5" w:rsidP="00FF49F5">
            <w:pPr>
              <w:jc w:val="center"/>
              <w:rPr>
                <w:rFonts w:ascii="GHEA Grapalat" w:hAnsi="GHEA Grapalat"/>
                <w:sz w:val="14"/>
                <w:szCs w:val="18"/>
                <w:lang w:val="pt-BR"/>
              </w:rPr>
            </w:pPr>
          </w:p>
          <w:p w14:paraId="516AD085" w14:textId="20166A7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0C960C1" w14:textId="77777777" w:rsidR="00FF49F5" w:rsidRPr="005E3810" w:rsidRDefault="00FF49F5" w:rsidP="00FF49F5">
            <w:pPr>
              <w:jc w:val="center"/>
              <w:rPr>
                <w:rFonts w:ascii="GHEA Grapalat" w:hAnsi="GHEA Grapalat"/>
                <w:sz w:val="14"/>
                <w:szCs w:val="18"/>
                <w:lang w:val="pt-BR"/>
              </w:rPr>
            </w:pPr>
          </w:p>
          <w:p w14:paraId="09CE6CD7" w14:textId="7891D08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D14856B" w14:textId="77777777" w:rsidR="00FF49F5" w:rsidRPr="005E3810" w:rsidRDefault="00FF49F5" w:rsidP="00FF49F5">
            <w:pPr>
              <w:jc w:val="center"/>
              <w:rPr>
                <w:rFonts w:ascii="GHEA Grapalat" w:hAnsi="GHEA Grapalat"/>
                <w:sz w:val="14"/>
                <w:szCs w:val="18"/>
                <w:lang w:val="pt-BR"/>
              </w:rPr>
            </w:pPr>
          </w:p>
          <w:p w14:paraId="4F322482" w14:textId="474F498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B287C35" w14:textId="77777777" w:rsidR="00FF49F5" w:rsidRPr="005E3810" w:rsidRDefault="00FF49F5" w:rsidP="00FF49F5">
            <w:pPr>
              <w:jc w:val="center"/>
              <w:rPr>
                <w:rFonts w:ascii="GHEA Grapalat" w:hAnsi="GHEA Grapalat"/>
                <w:sz w:val="14"/>
                <w:szCs w:val="18"/>
                <w:lang w:val="pt-BR"/>
              </w:rPr>
            </w:pPr>
          </w:p>
          <w:p w14:paraId="51AF761A" w14:textId="1B31E3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32DEE29F" w14:textId="77777777" w:rsidR="00FF49F5" w:rsidRPr="005E3810" w:rsidRDefault="00FF49F5" w:rsidP="00FF49F5">
            <w:pPr>
              <w:jc w:val="center"/>
              <w:rPr>
                <w:rFonts w:ascii="GHEA Grapalat" w:hAnsi="GHEA Grapalat"/>
                <w:sz w:val="14"/>
                <w:szCs w:val="18"/>
                <w:lang w:val="pt-BR"/>
              </w:rPr>
            </w:pPr>
          </w:p>
          <w:p w14:paraId="5352AC58" w14:textId="2BA8AFD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85E35BA" w14:textId="77777777" w:rsidR="00FF49F5" w:rsidRPr="005E3810" w:rsidRDefault="00FF49F5" w:rsidP="00FF49F5">
            <w:pPr>
              <w:jc w:val="center"/>
              <w:rPr>
                <w:rFonts w:ascii="GHEA Grapalat" w:hAnsi="GHEA Grapalat"/>
                <w:sz w:val="14"/>
                <w:szCs w:val="18"/>
                <w:lang w:val="pt-BR"/>
              </w:rPr>
            </w:pPr>
          </w:p>
          <w:p w14:paraId="25AA9133" w14:textId="713FCD3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7B10DCD" w14:textId="77777777" w:rsidR="00FF49F5" w:rsidRPr="005E3810" w:rsidRDefault="00FF49F5" w:rsidP="00FF49F5">
            <w:pPr>
              <w:jc w:val="center"/>
              <w:rPr>
                <w:rFonts w:ascii="GHEA Grapalat" w:hAnsi="GHEA Grapalat"/>
                <w:sz w:val="14"/>
                <w:szCs w:val="18"/>
                <w:lang w:val="pt-BR"/>
              </w:rPr>
            </w:pPr>
          </w:p>
          <w:p w14:paraId="1B911437" w14:textId="1E6B425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13DC1D42" w14:textId="77777777" w:rsidR="00FF49F5" w:rsidRPr="005E3810" w:rsidRDefault="00FF49F5" w:rsidP="00FF49F5">
            <w:pPr>
              <w:jc w:val="center"/>
              <w:rPr>
                <w:rFonts w:ascii="GHEA Grapalat" w:hAnsi="GHEA Grapalat"/>
                <w:sz w:val="14"/>
                <w:szCs w:val="18"/>
                <w:lang w:val="pt-BR"/>
              </w:rPr>
            </w:pPr>
          </w:p>
          <w:p w14:paraId="27C14EC9" w14:textId="7E5B1BC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8469BD6" w14:textId="77777777" w:rsidR="00FF49F5" w:rsidRPr="005E3810" w:rsidRDefault="00FF49F5" w:rsidP="00FF49F5">
            <w:pPr>
              <w:jc w:val="center"/>
              <w:rPr>
                <w:rFonts w:ascii="GHEA Grapalat" w:hAnsi="GHEA Grapalat"/>
                <w:sz w:val="14"/>
                <w:szCs w:val="18"/>
                <w:lang w:val="pt-BR"/>
              </w:rPr>
            </w:pPr>
          </w:p>
          <w:p w14:paraId="3DF82F77" w14:textId="17D506B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270114B" w14:textId="77777777" w:rsidR="00FF49F5" w:rsidRPr="005E3810" w:rsidRDefault="00FF49F5" w:rsidP="00FF49F5">
            <w:pPr>
              <w:jc w:val="center"/>
              <w:rPr>
                <w:rFonts w:ascii="GHEA Grapalat" w:hAnsi="GHEA Grapalat"/>
                <w:sz w:val="14"/>
                <w:szCs w:val="18"/>
                <w:lang w:val="pt-BR"/>
              </w:rPr>
            </w:pPr>
          </w:p>
          <w:p w14:paraId="7541B5C7" w14:textId="0054508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DA1FC32" w14:textId="77777777" w:rsidR="00FF49F5" w:rsidRPr="005E3810" w:rsidRDefault="00FF49F5" w:rsidP="00FF49F5">
            <w:pPr>
              <w:jc w:val="center"/>
              <w:rPr>
                <w:rFonts w:ascii="GHEA Grapalat" w:hAnsi="GHEA Grapalat"/>
                <w:sz w:val="14"/>
                <w:szCs w:val="18"/>
                <w:lang w:val="pt-BR"/>
              </w:rPr>
            </w:pPr>
          </w:p>
          <w:p w14:paraId="74E7936B" w14:textId="0A54EA0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6A1D013" w14:textId="77777777" w:rsidR="00FF49F5" w:rsidRPr="005E3810" w:rsidRDefault="00FF49F5" w:rsidP="00FF49F5">
            <w:pPr>
              <w:jc w:val="center"/>
              <w:rPr>
                <w:rFonts w:ascii="GHEA Grapalat" w:hAnsi="GHEA Grapalat"/>
                <w:sz w:val="14"/>
                <w:szCs w:val="18"/>
                <w:lang w:val="pt-BR"/>
              </w:rPr>
            </w:pPr>
          </w:p>
          <w:p w14:paraId="730F6116" w14:textId="38B84D1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00C7484" w14:textId="311403A1"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4375227B" w14:textId="77777777" w:rsidTr="00FF49F5">
        <w:trPr>
          <w:trHeight w:val="45"/>
        </w:trPr>
        <w:tc>
          <w:tcPr>
            <w:tcW w:w="1967" w:type="dxa"/>
            <w:vAlign w:val="center"/>
          </w:tcPr>
          <w:p w14:paraId="435CE52E"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5DD0EB81" w14:textId="382DC9CD"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24321660</w:t>
            </w:r>
          </w:p>
        </w:tc>
        <w:tc>
          <w:tcPr>
            <w:tcW w:w="2006" w:type="dxa"/>
          </w:tcPr>
          <w:p w14:paraId="32E78CE1" w14:textId="1E5E5AC3"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նավթիլամին</w:t>
            </w:r>
            <w:proofErr w:type="spellEnd"/>
          </w:p>
        </w:tc>
        <w:tc>
          <w:tcPr>
            <w:tcW w:w="609" w:type="dxa"/>
            <w:vAlign w:val="center"/>
          </w:tcPr>
          <w:p w14:paraId="7814657B" w14:textId="4E95D29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1862668" w14:textId="48FECF4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27C2E09" w14:textId="490BA2B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0FEE956" w14:textId="7053D09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4E4A4875" w14:textId="196AD77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C2E4089" w14:textId="77777777" w:rsidR="00FF49F5" w:rsidRPr="005E3810" w:rsidRDefault="00FF49F5" w:rsidP="00FF49F5">
            <w:pPr>
              <w:jc w:val="center"/>
              <w:rPr>
                <w:rFonts w:ascii="GHEA Grapalat" w:hAnsi="GHEA Grapalat"/>
                <w:sz w:val="14"/>
                <w:szCs w:val="18"/>
                <w:lang w:val="pt-BR"/>
              </w:rPr>
            </w:pPr>
          </w:p>
          <w:p w14:paraId="12CA7D89" w14:textId="356E9AF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6F3ADADA" w14:textId="77777777" w:rsidR="00FF49F5" w:rsidRPr="005E3810" w:rsidRDefault="00FF49F5" w:rsidP="00FF49F5">
            <w:pPr>
              <w:jc w:val="center"/>
              <w:rPr>
                <w:rFonts w:ascii="GHEA Grapalat" w:hAnsi="GHEA Grapalat"/>
                <w:sz w:val="14"/>
                <w:szCs w:val="18"/>
                <w:lang w:val="pt-BR"/>
              </w:rPr>
            </w:pPr>
          </w:p>
          <w:p w14:paraId="7D3EA537" w14:textId="3FEACC1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2DA4619A" w14:textId="77777777" w:rsidR="00FF49F5" w:rsidRPr="005E3810" w:rsidRDefault="00FF49F5" w:rsidP="00FF49F5">
            <w:pPr>
              <w:jc w:val="center"/>
              <w:rPr>
                <w:rFonts w:ascii="GHEA Grapalat" w:hAnsi="GHEA Grapalat"/>
                <w:sz w:val="14"/>
                <w:szCs w:val="18"/>
                <w:lang w:val="pt-BR"/>
              </w:rPr>
            </w:pPr>
          </w:p>
          <w:p w14:paraId="675534E0" w14:textId="1641233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BF0DFC0" w14:textId="77777777" w:rsidR="00FF49F5" w:rsidRPr="005E3810" w:rsidRDefault="00FF49F5" w:rsidP="00FF49F5">
            <w:pPr>
              <w:jc w:val="center"/>
              <w:rPr>
                <w:rFonts w:ascii="GHEA Grapalat" w:hAnsi="GHEA Grapalat"/>
                <w:sz w:val="14"/>
                <w:szCs w:val="18"/>
                <w:lang w:val="pt-BR"/>
              </w:rPr>
            </w:pPr>
          </w:p>
          <w:p w14:paraId="4ADA65FE" w14:textId="42C4C2B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16F750D" w14:textId="77777777" w:rsidR="00FF49F5" w:rsidRPr="005E3810" w:rsidRDefault="00FF49F5" w:rsidP="00FF49F5">
            <w:pPr>
              <w:jc w:val="center"/>
              <w:rPr>
                <w:rFonts w:ascii="GHEA Grapalat" w:hAnsi="GHEA Grapalat"/>
                <w:sz w:val="14"/>
                <w:szCs w:val="18"/>
                <w:lang w:val="pt-BR"/>
              </w:rPr>
            </w:pPr>
          </w:p>
          <w:p w14:paraId="37879B57" w14:textId="7BEA238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061C789" w14:textId="77777777" w:rsidR="00FF49F5" w:rsidRPr="005E3810" w:rsidRDefault="00FF49F5" w:rsidP="00FF49F5">
            <w:pPr>
              <w:jc w:val="center"/>
              <w:rPr>
                <w:rFonts w:ascii="GHEA Grapalat" w:hAnsi="GHEA Grapalat"/>
                <w:sz w:val="14"/>
                <w:szCs w:val="18"/>
                <w:lang w:val="pt-BR"/>
              </w:rPr>
            </w:pPr>
          </w:p>
          <w:p w14:paraId="685F18D1" w14:textId="2230B65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1D05D88" w14:textId="77777777" w:rsidR="00FF49F5" w:rsidRPr="005E3810" w:rsidRDefault="00FF49F5" w:rsidP="00FF49F5">
            <w:pPr>
              <w:jc w:val="center"/>
              <w:rPr>
                <w:rFonts w:ascii="GHEA Grapalat" w:hAnsi="GHEA Grapalat"/>
                <w:sz w:val="14"/>
                <w:szCs w:val="18"/>
                <w:lang w:val="pt-BR"/>
              </w:rPr>
            </w:pPr>
          </w:p>
          <w:p w14:paraId="2347FD51" w14:textId="71A1052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BCDDBC7" w14:textId="67DC1692"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0526C8AC" w14:textId="77777777" w:rsidTr="00FF49F5">
        <w:trPr>
          <w:trHeight w:val="45"/>
        </w:trPr>
        <w:tc>
          <w:tcPr>
            <w:tcW w:w="1967" w:type="dxa"/>
            <w:vAlign w:val="center"/>
          </w:tcPr>
          <w:p w14:paraId="7FB8A391"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6967FE8A" w14:textId="4F2AA9AD"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24321660</w:t>
            </w:r>
          </w:p>
        </w:tc>
        <w:tc>
          <w:tcPr>
            <w:tcW w:w="2006" w:type="dxa"/>
          </w:tcPr>
          <w:p w14:paraId="559CE08E" w14:textId="24CCA510"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սուլֆանիլաթթու</w:t>
            </w:r>
            <w:proofErr w:type="spellEnd"/>
          </w:p>
        </w:tc>
        <w:tc>
          <w:tcPr>
            <w:tcW w:w="609" w:type="dxa"/>
            <w:vAlign w:val="center"/>
          </w:tcPr>
          <w:p w14:paraId="7E5F7B0D" w14:textId="3DDD584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000AF43" w14:textId="67F28A9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5507BD4" w14:textId="26F9311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BAB295E" w14:textId="5CDB38B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05EBB37" w14:textId="288394F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D5CA2C3" w14:textId="77777777" w:rsidR="00FF49F5" w:rsidRPr="005E3810" w:rsidRDefault="00FF49F5" w:rsidP="00FF49F5">
            <w:pPr>
              <w:jc w:val="center"/>
              <w:rPr>
                <w:rFonts w:ascii="GHEA Grapalat" w:hAnsi="GHEA Grapalat"/>
                <w:sz w:val="14"/>
                <w:szCs w:val="18"/>
                <w:lang w:val="pt-BR"/>
              </w:rPr>
            </w:pPr>
          </w:p>
          <w:p w14:paraId="1D40EC13" w14:textId="05DCDCD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05121C2D" w14:textId="77777777" w:rsidR="00FF49F5" w:rsidRPr="005E3810" w:rsidRDefault="00FF49F5" w:rsidP="00FF49F5">
            <w:pPr>
              <w:jc w:val="center"/>
              <w:rPr>
                <w:rFonts w:ascii="GHEA Grapalat" w:hAnsi="GHEA Grapalat"/>
                <w:sz w:val="14"/>
                <w:szCs w:val="18"/>
                <w:lang w:val="pt-BR"/>
              </w:rPr>
            </w:pPr>
          </w:p>
          <w:p w14:paraId="5EAD4621" w14:textId="22CF909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0FE9B038" w14:textId="77777777" w:rsidR="00FF49F5" w:rsidRPr="005E3810" w:rsidRDefault="00FF49F5" w:rsidP="00FF49F5">
            <w:pPr>
              <w:jc w:val="center"/>
              <w:rPr>
                <w:rFonts w:ascii="GHEA Grapalat" w:hAnsi="GHEA Grapalat"/>
                <w:sz w:val="14"/>
                <w:szCs w:val="18"/>
                <w:lang w:val="pt-BR"/>
              </w:rPr>
            </w:pPr>
          </w:p>
          <w:p w14:paraId="386846CA" w14:textId="131A07E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8ADB4D4" w14:textId="77777777" w:rsidR="00FF49F5" w:rsidRPr="005E3810" w:rsidRDefault="00FF49F5" w:rsidP="00FF49F5">
            <w:pPr>
              <w:jc w:val="center"/>
              <w:rPr>
                <w:rFonts w:ascii="GHEA Grapalat" w:hAnsi="GHEA Grapalat"/>
                <w:sz w:val="14"/>
                <w:szCs w:val="18"/>
                <w:lang w:val="pt-BR"/>
              </w:rPr>
            </w:pPr>
          </w:p>
          <w:p w14:paraId="13709551" w14:textId="6AFF24A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92DC2E7" w14:textId="77777777" w:rsidR="00FF49F5" w:rsidRPr="005E3810" w:rsidRDefault="00FF49F5" w:rsidP="00FF49F5">
            <w:pPr>
              <w:jc w:val="center"/>
              <w:rPr>
                <w:rFonts w:ascii="GHEA Grapalat" w:hAnsi="GHEA Grapalat"/>
                <w:sz w:val="14"/>
                <w:szCs w:val="18"/>
                <w:lang w:val="pt-BR"/>
              </w:rPr>
            </w:pPr>
          </w:p>
          <w:p w14:paraId="611D0769" w14:textId="4B9B069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15588D33" w14:textId="77777777" w:rsidR="00FF49F5" w:rsidRPr="005E3810" w:rsidRDefault="00FF49F5" w:rsidP="00FF49F5">
            <w:pPr>
              <w:jc w:val="center"/>
              <w:rPr>
                <w:rFonts w:ascii="GHEA Grapalat" w:hAnsi="GHEA Grapalat"/>
                <w:sz w:val="14"/>
                <w:szCs w:val="18"/>
                <w:lang w:val="pt-BR"/>
              </w:rPr>
            </w:pPr>
          </w:p>
          <w:p w14:paraId="31B22FD2" w14:textId="012D95C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CD89CC2" w14:textId="77777777" w:rsidR="00FF49F5" w:rsidRPr="005E3810" w:rsidRDefault="00FF49F5" w:rsidP="00FF49F5">
            <w:pPr>
              <w:jc w:val="center"/>
              <w:rPr>
                <w:rFonts w:ascii="GHEA Grapalat" w:hAnsi="GHEA Grapalat"/>
                <w:sz w:val="14"/>
                <w:szCs w:val="18"/>
                <w:lang w:val="pt-BR"/>
              </w:rPr>
            </w:pPr>
          </w:p>
          <w:p w14:paraId="1BE15B9D" w14:textId="2D029CA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F846516" w14:textId="015ACC24"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5203365E" w14:textId="77777777" w:rsidTr="00FF49F5">
        <w:trPr>
          <w:trHeight w:val="45"/>
        </w:trPr>
        <w:tc>
          <w:tcPr>
            <w:tcW w:w="1967" w:type="dxa"/>
            <w:vAlign w:val="center"/>
          </w:tcPr>
          <w:p w14:paraId="3BED337E"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15DD4DC8" w14:textId="7AE44E13"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33621780</w:t>
            </w:r>
          </w:p>
        </w:tc>
        <w:tc>
          <w:tcPr>
            <w:tcW w:w="2006" w:type="dxa"/>
          </w:tcPr>
          <w:p w14:paraId="65FD9F6F" w14:textId="23943ADF" w:rsidR="00FF49F5" w:rsidRPr="0011424B" w:rsidRDefault="00FF49F5" w:rsidP="00FF49F5">
            <w:pPr>
              <w:rPr>
                <w:rFonts w:ascii="GHEA Grapalat" w:hAnsi="GHEA Grapalat"/>
                <w:sz w:val="14"/>
                <w:szCs w:val="14"/>
              </w:rPr>
            </w:pPr>
            <w:proofErr w:type="spellStart"/>
            <w:r w:rsidRPr="002A4D4E">
              <w:rPr>
                <w:rFonts w:ascii="GHEA Grapalat" w:hAnsi="GHEA Grapalat"/>
                <w:sz w:val="14"/>
                <w:szCs w:val="14"/>
              </w:rPr>
              <w:t>նատրիումի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ացետատ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տրինատրիում</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ցիտրատ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դիհիդրատ</w:t>
            </w:r>
            <w:proofErr w:type="spellEnd"/>
            <w:r w:rsidRPr="002A4D4E">
              <w:rPr>
                <w:rFonts w:ascii="GHEA Grapalat" w:hAnsi="GHEA Grapalat"/>
                <w:sz w:val="14"/>
                <w:szCs w:val="14"/>
              </w:rPr>
              <w:t>)</w:t>
            </w:r>
          </w:p>
        </w:tc>
        <w:tc>
          <w:tcPr>
            <w:tcW w:w="609" w:type="dxa"/>
            <w:vAlign w:val="center"/>
          </w:tcPr>
          <w:p w14:paraId="4DDA64DA" w14:textId="0716CE1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E5BDEE1" w14:textId="55BACEF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58235DB" w14:textId="5B83E7C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F58DD69" w14:textId="5DEDF70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6F32F097" w14:textId="3304338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0A9BB03A" w14:textId="77777777" w:rsidR="00FF49F5" w:rsidRPr="005E3810" w:rsidRDefault="00FF49F5" w:rsidP="00FF49F5">
            <w:pPr>
              <w:jc w:val="center"/>
              <w:rPr>
                <w:rFonts w:ascii="GHEA Grapalat" w:hAnsi="GHEA Grapalat"/>
                <w:sz w:val="14"/>
                <w:szCs w:val="18"/>
                <w:lang w:val="pt-BR"/>
              </w:rPr>
            </w:pPr>
          </w:p>
          <w:p w14:paraId="1044BCD5" w14:textId="11C450E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35F8DDD" w14:textId="77777777" w:rsidR="00FF49F5" w:rsidRPr="005E3810" w:rsidRDefault="00FF49F5" w:rsidP="00FF49F5">
            <w:pPr>
              <w:jc w:val="center"/>
              <w:rPr>
                <w:rFonts w:ascii="GHEA Grapalat" w:hAnsi="GHEA Grapalat"/>
                <w:sz w:val="14"/>
                <w:szCs w:val="18"/>
                <w:lang w:val="pt-BR"/>
              </w:rPr>
            </w:pPr>
          </w:p>
          <w:p w14:paraId="380CE11D" w14:textId="73D2227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F817394" w14:textId="77777777" w:rsidR="00FF49F5" w:rsidRPr="005E3810" w:rsidRDefault="00FF49F5" w:rsidP="00FF49F5">
            <w:pPr>
              <w:jc w:val="center"/>
              <w:rPr>
                <w:rFonts w:ascii="GHEA Grapalat" w:hAnsi="GHEA Grapalat"/>
                <w:sz w:val="14"/>
                <w:szCs w:val="18"/>
                <w:lang w:val="pt-BR"/>
              </w:rPr>
            </w:pPr>
          </w:p>
          <w:p w14:paraId="6124F60B" w14:textId="043BE17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8464165" w14:textId="77777777" w:rsidR="00FF49F5" w:rsidRPr="005E3810" w:rsidRDefault="00FF49F5" w:rsidP="00FF49F5">
            <w:pPr>
              <w:jc w:val="center"/>
              <w:rPr>
                <w:rFonts w:ascii="GHEA Grapalat" w:hAnsi="GHEA Grapalat"/>
                <w:sz w:val="14"/>
                <w:szCs w:val="18"/>
                <w:lang w:val="pt-BR"/>
              </w:rPr>
            </w:pPr>
          </w:p>
          <w:p w14:paraId="61FFDC09" w14:textId="0A47700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1A14FB9" w14:textId="77777777" w:rsidR="00FF49F5" w:rsidRPr="005E3810" w:rsidRDefault="00FF49F5" w:rsidP="00FF49F5">
            <w:pPr>
              <w:jc w:val="center"/>
              <w:rPr>
                <w:rFonts w:ascii="GHEA Grapalat" w:hAnsi="GHEA Grapalat"/>
                <w:sz w:val="14"/>
                <w:szCs w:val="18"/>
                <w:lang w:val="pt-BR"/>
              </w:rPr>
            </w:pPr>
          </w:p>
          <w:p w14:paraId="2FA92F85" w14:textId="547C593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4177EB00" w14:textId="77777777" w:rsidR="00FF49F5" w:rsidRPr="005E3810" w:rsidRDefault="00FF49F5" w:rsidP="00FF49F5">
            <w:pPr>
              <w:jc w:val="center"/>
              <w:rPr>
                <w:rFonts w:ascii="GHEA Grapalat" w:hAnsi="GHEA Grapalat"/>
                <w:sz w:val="14"/>
                <w:szCs w:val="18"/>
                <w:lang w:val="pt-BR"/>
              </w:rPr>
            </w:pPr>
          </w:p>
          <w:p w14:paraId="0890CA86" w14:textId="307F2C2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19CE97A3" w14:textId="77777777" w:rsidR="00FF49F5" w:rsidRPr="005E3810" w:rsidRDefault="00FF49F5" w:rsidP="00FF49F5">
            <w:pPr>
              <w:jc w:val="center"/>
              <w:rPr>
                <w:rFonts w:ascii="GHEA Grapalat" w:hAnsi="GHEA Grapalat"/>
                <w:sz w:val="14"/>
                <w:szCs w:val="18"/>
                <w:lang w:val="pt-BR"/>
              </w:rPr>
            </w:pPr>
          </w:p>
          <w:p w14:paraId="35B63BEA" w14:textId="259C012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B25538E" w14:textId="1356202D"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21E92418" w14:textId="77777777" w:rsidTr="00FF49F5">
        <w:trPr>
          <w:trHeight w:val="45"/>
        </w:trPr>
        <w:tc>
          <w:tcPr>
            <w:tcW w:w="1967" w:type="dxa"/>
            <w:vAlign w:val="center"/>
          </w:tcPr>
          <w:p w14:paraId="60498E6F"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00EA33CF" w14:textId="08A33C2E"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33D24CDD" w14:textId="35C26BA1"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նեսսլերի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ռեագենտ</w:t>
            </w:r>
            <w:proofErr w:type="spellEnd"/>
          </w:p>
        </w:tc>
        <w:tc>
          <w:tcPr>
            <w:tcW w:w="609" w:type="dxa"/>
            <w:vAlign w:val="center"/>
          </w:tcPr>
          <w:p w14:paraId="25DB8AC3" w14:textId="1EEAFEA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2671CF6" w14:textId="3B0C9D5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8CF01D0" w14:textId="667A6AE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8857522" w14:textId="1EB5FBB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2EB7AD5" w14:textId="248B619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8A1700D" w14:textId="77777777" w:rsidR="00FF49F5" w:rsidRPr="005E3810" w:rsidRDefault="00FF49F5" w:rsidP="00FF49F5">
            <w:pPr>
              <w:jc w:val="center"/>
              <w:rPr>
                <w:rFonts w:ascii="GHEA Grapalat" w:hAnsi="GHEA Grapalat"/>
                <w:sz w:val="14"/>
                <w:szCs w:val="18"/>
                <w:lang w:val="pt-BR"/>
              </w:rPr>
            </w:pPr>
          </w:p>
          <w:p w14:paraId="4ED42348" w14:textId="245473C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56EB381E" w14:textId="77777777" w:rsidR="00FF49F5" w:rsidRPr="005E3810" w:rsidRDefault="00FF49F5" w:rsidP="00FF49F5">
            <w:pPr>
              <w:jc w:val="center"/>
              <w:rPr>
                <w:rFonts w:ascii="GHEA Grapalat" w:hAnsi="GHEA Grapalat"/>
                <w:sz w:val="14"/>
                <w:szCs w:val="18"/>
                <w:lang w:val="pt-BR"/>
              </w:rPr>
            </w:pPr>
          </w:p>
          <w:p w14:paraId="3B5A5C32" w14:textId="18D4BD0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4647F20" w14:textId="77777777" w:rsidR="00FF49F5" w:rsidRPr="005E3810" w:rsidRDefault="00FF49F5" w:rsidP="00FF49F5">
            <w:pPr>
              <w:jc w:val="center"/>
              <w:rPr>
                <w:rFonts w:ascii="GHEA Grapalat" w:hAnsi="GHEA Grapalat"/>
                <w:sz w:val="14"/>
                <w:szCs w:val="18"/>
                <w:lang w:val="pt-BR"/>
              </w:rPr>
            </w:pPr>
          </w:p>
          <w:p w14:paraId="148FB83E" w14:textId="0E6DB05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2112B88C" w14:textId="77777777" w:rsidR="00FF49F5" w:rsidRPr="005E3810" w:rsidRDefault="00FF49F5" w:rsidP="00FF49F5">
            <w:pPr>
              <w:jc w:val="center"/>
              <w:rPr>
                <w:rFonts w:ascii="GHEA Grapalat" w:hAnsi="GHEA Grapalat"/>
                <w:sz w:val="14"/>
                <w:szCs w:val="18"/>
                <w:lang w:val="pt-BR"/>
              </w:rPr>
            </w:pPr>
          </w:p>
          <w:p w14:paraId="689BE056" w14:textId="663E9C8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B073CA3" w14:textId="77777777" w:rsidR="00FF49F5" w:rsidRPr="005E3810" w:rsidRDefault="00FF49F5" w:rsidP="00FF49F5">
            <w:pPr>
              <w:jc w:val="center"/>
              <w:rPr>
                <w:rFonts w:ascii="GHEA Grapalat" w:hAnsi="GHEA Grapalat"/>
                <w:sz w:val="14"/>
                <w:szCs w:val="18"/>
                <w:lang w:val="pt-BR"/>
              </w:rPr>
            </w:pPr>
          </w:p>
          <w:p w14:paraId="3EFA3DD3" w14:textId="2FADF40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F77C74D" w14:textId="77777777" w:rsidR="00FF49F5" w:rsidRPr="005E3810" w:rsidRDefault="00FF49F5" w:rsidP="00FF49F5">
            <w:pPr>
              <w:jc w:val="center"/>
              <w:rPr>
                <w:rFonts w:ascii="GHEA Grapalat" w:hAnsi="GHEA Grapalat"/>
                <w:sz w:val="14"/>
                <w:szCs w:val="18"/>
                <w:lang w:val="pt-BR"/>
              </w:rPr>
            </w:pPr>
          </w:p>
          <w:p w14:paraId="2122A7CA" w14:textId="71259A2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A96D6EE" w14:textId="77777777" w:rsidR="00FF49F5" w:rsidRPr="005E3810" w:rsidRDefault="00FF49F5" w:rsidP="00FF49F5">
            <w:pPr>
              <w:jc w:val="center"/>
              <w:rPr>
                <w:rFonts w:ascii="GHEA Grapalat" w:hAnsi="GHEA Grapalat"/>
                <w:sz w:val="14"/>
                <w:szCs w:val="18"/>
                <w:lang w:val="pt-BR"/>
              </w:rPr>
            </w:pPr>
          </w:p>
          <w:p w14:paraId="498BA595" w14:textId="17C0348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0D5C1D9F" w14:textId="6A1D206F"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5716F4F2" w14:textId="77777777" w:rsidTr="00FF49F5">
        <w:trPr>
          <w:trHeight w:val="45"/>
        </w:trPr>
        <w:tc>
          <w:tcPr>
            <w:tcW w:w="1967" w:type="dxa"/>
            <w:vAlign w:val="center"/>
          </w:tcPr>
          <w:p w14:paraId="081A8390"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C35F2CA" w14:textId="69ED6EF6"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3CB03A86" w14:textId="7EA7DC9F"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Նիտրիտ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4FC20C5B" w14:textId="62E9D8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260EB8E" w14:textId="0459285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B398106" w14:textId="6F5B083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817A63D" w14:textId="12F5830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2E512A95" w14:textId="147A2FA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96716DF" w14:textId="77777777" w:rsidR="00FF49F5" w:rsidRPr="005E3810" w:rsidRDefault="00FF49F5" w:rsidP="00FF49F5">
            <w:pPr>
              <w:jc w:val="center"/>
              <w:rPr>
                <w:rFonts w:ascii="GHEA Grapalat" w:hAnsi="GHEA Grapalat"/>
                <w:sz w:val="14"/>
                <w:szCs w:val="18"/>
                <w:lang w:val="pt-BR"/>
              </w:rPr>
            </w:pPr>
          </w:p>
          <w:p w14:paraId="7ADB6759" w14:textId="72E5440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607074CC" w14:textId="77777777" w:rsidR="00FF49F5" w:rsidRPr="005E3810" w:rsidRDefault="00FF49F5" w:rsidP="00FF49F5">
            <w:pPr>
              <w:jc w:val="center"/>
              <w:rPr>
                <w:rFonts w:ascii="GHEA Grapalat" w:hAnsi="GHEA Grapalat"/>
                <w:sz w:val="14"/>
                <w:szCs w:val="18"/>
                <w:lang w:val="pt-BR"/>
              </w:rPr>
            </w:pPr>
          </w:p>
          <w:p w14:paraId="4E18BDA3" w14:textId="553D9A7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75A9CD8" w14:textId="77777777" w:rsidR="00FF49F5" w:rsidRPr="005E3810" w:rsidRDefault="00FF49F5" w:rsidP="00FF49F5">
            <w:pPr>
              <w:jc w:val="center"/>
              <w:rPr>
                <w:rFonts w:ascii="GHEA Grapalat" w:hAnsi="GHEA Grapalat"/>
                <w:sz w:val="14"/>
                <w:szCs w:val="18"/>
                <w:lang w:val="pt-BR"/>
              </w:rPr>
            </w:pPr>
          </w:p>
          <w:p w14:paraId="262FFD3E" w14:textId="2A3FE25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FDBBFBB" w14:textId="77777777" w:rsidR="00FF49F5" w:rsidRPr="005E3810" w:rsidRDefault="00FF49F5" w:rsidP="00FF49F5">
            <w:pPr>
              <w:jc w:val="center"/>
              <w:rPr>
                <w:rFonts w:ascii="GHEA Grapalat" w:hAnsi="GHEA Grapalat"/>
                <w:sz w:val="14"/>
                <w:szCs w:val="18"/>
                <w:lang w:val="pt-BR"/>
              </w:rPr>
            </w:pPr>
          </w:p>
          <w:p w14:paraId="1A130400" w14:textId="5C5760B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F2743F3" w14:textId="77777777" w:rsidR="00FF49F5" w:rsidRPr="005E3810" w:rsidRDefault="00FF49F5" w:rsidP="00FF49F5">
            <w:pPr>
              <w:jc w:val="center"/>
              <w:rPr>
                <w:rFonts w:ascii="GHEA Grapalat" w:hAnsi="GHEA Grapalat"/>
                <w:sz w:val="14"/>
                <w:szCs w:val="18"/>
                <w:lang w:val="pt-BR"/>
              </w:rPr>
            </w:pPr>
          </w:p>
          <w:p w14:paraId="668D2A9F" w14:textId="40667C7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6C1F477" w14:textId="77777777" w:rsidR="00FF49F5" w:rsidRPr="005E3810" w:rsidRDefault="00FF49F5" w:rsidP="00FF49F5">
            <w:pPr>
              <w:jc w:val="center"/>
              <w:rPr>
                <w:rFonts w:ascii="GHEA Grapalat" w:hAnsi="GHEA Grapalat"/>
                <w:sz w:val="14"/>
                <w:szCs w:val="18"/>
                <w:lang w:val="pt-BR"/>
              </w:rPr>
            </w:pPr>
          </w:p>
          <w:p w14:paraId="50A8FF8F" w14:textId="49CC502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3E2B9041" w14:textId="77777777" w:rsidR="00FF49F5" w:rsidRPr="005E3810" w:rsidRDefault="00FF49F5" w:rsidP="00FF49F5">
            <w:pPr>
              <w:jc w:val="center"/>
              <w:rPr>
                <w:rFonts w:ascii="GHEA Grapalat" w:hAnsi="GHEA Grapalat"/>
                <w:sz w:val="14"/>
                <w:szCs w:val="18"/>
                <w:lang w:val="pt-BR"/>
              </w:rPr>
            </w:pPr>
          </w:p>
          <w:p w14:paraId="7E60FD11" w14:textId="2849EE4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69D9797F" w14:textId="7A722F9B"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74F58992" w14:textId="77777777" w:rsidTr="00FF49F5">
        <w:trPr>
          <w:trHeight w:val="45"/>
        </w:trPr>
        <w:tc>
          <w:tcPr>
            <w:tcW w:w="1967" w:type="dxa"/>
            <w:vAlign w:val="center"/>
          </w:tcPr>
          <w:p w14:paraId="26BFD2C4"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8055D6E" w14:textId="66374D2E"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70DE0F96" w14:textId="08C7B780"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Ամոնիում</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3B21F3F5" w14:textId="77777777" w:rsidR="00FF49F5" w:rsidRPr="005E3810" w:rsidRDefault="00FF49F5" w:rsidP="00FF49F5">
            <w:pPr>
              <w:jc w:val="center"/>
              <w:rPr>
                <w:rFonts w:ascii="GHEA Grapalat" w:hAnsi="GHEA Grapalat"/>
                <w:sz w:val="14"/>
                <w:szCs w:val="18"/>
                <w:lang w:val="pt-BR"/>
              </w:rPr>
            </w:pPr>
          </w:p>
          <w:p w14:paraId="1208EA67" w14:textId="2098C9C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8A9CFFB" w14:textId="77777777" w:rsidR="00FF49F5" w:rsidRPr="005E3810" w:rsidRDefault="00FF49F5" w:rsidP="00FF49F5">
            <w:pPr>
              <w:jc w:val="center"/>
              <w:rPr>
                <w:rFonts w:ascii="GHEA Grapalat" w:hAnsi="GHEA Grapalat"/>
                <w:sz w:val="14"/>
                <w:szCs w:val="18"/>
                <w:lang w:val="pt-BR"/>
              </w:rPr>
            </w:pPr>
          </w:p>
          <w:p w14:paraId="7B151D19" w14:textId="359CA45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AA4AE32" w14:textId="77777777" w:rsidR="00FF49F5" w:rsidRPr="005E3810" w:rsidRDefault="00FF49F5" w:rsidP="00FF49F5">
            <w:pPr>
              <w:jc w:val="center"/>
              <w:rPr>
                <w:rFonts w:ascii="GHEA Grapalat" w:hAnsi="GHEA Grapalat"/>
                <w:sz w:val="14"/>
                <w:szCs w:val="18"/>
                <w:lang w:val="pt-BR"/>
              </w:rPr>
            </w:pPr>
          </w:p>
          <w:p w14:paraId="740A444F" w14:textId="5ABB95B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5588637" w14:textId="77777777" w:rsidR="00FF49F5" w:rsidRPr="005E3810" w:rsidRDefault="00FF49F5" w:rsidP="00FF49F5">
            <w:pPr>
              <w:jc w:val="center"/>
              <w:rPr>
                <w:rFonts w:ascii="GHEA Grapalat" w:hAnsi="GHEA Grapalat"/>
                <w:sz w:val="14"/>
                <w:szCs w:val="18"/>
                <w:lang w:val="pt-BR"/>
              </w:rPr>
            </w:pPr>
          </w:p>
          <w:p w14:paraId="48EB9132" w14:textId="7021D60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E2F995A" w14:textId="77777777" w:rsidR="00FF49F5" w:rsidRPr="005E3810" w:rsidRDefault="00FF49F5" w:rsidP="00FF49F5">
            <w:pPr>
              <w:jc w:val="center"/>
              <w:rPr>
                <w:rFonts w:ascii="GHEA Grapalat" w:hAnsi="GHEA Grapalat"/>
                <w:sz w:val="14"/>
                <w:szCs w:val="18"/>
                <w:lang w:val="pt-BR"/>
              </w:rPr>
            </w:pPr>
          </w:p>
          <w:p w14:paraId="102E06CE" w14:textId="031B034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72FF6DEC" w14:textId="77777777" w:rsidR="00FF49F5" w:rsidRPr="005E3810" w:rsidRDefault="00FF49F5" w:rsidP="00FF49F5">
            <w:pPr>
              <w:jc w:val="center"/>
              <w:rPr>
                <w:rFonts w:ascii="GHEA Grapalat" w:hAnsi="GHEA Grapalat"/>
                <w:sz w:val="14"/>
                <w:szCs w:val="18"/>
                <w:lang w:val="pt-BR"/>
              </w:rPr>
            </w:pPr>
          </w:p>
          <w:p w14:paraId="50C7C5EE" w14:textId="4C28E3F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57BEE7BA" w14:textId="77777777" w:rsidR="00FF49F5" w:rsidRPr="005E3810" w:rsidRDefault="00FF49F5" w:rsidP="00FF49F5">
            <w:pPr>
              <w:jc w:val="center"/>
              <w:rPr>
                <w:rFonts w:ascii="GHEA Grapalat" w:hAnsi="GHEA Grapalat"/>
                <w:sz w:val="14"/>
                <w:szCs w:val="18"/>
                <w:lang w:val="pt-BR"/>
              </w:rPr>
            </w:pPr>
          </w:p>
          <w:p w14:paraId="1B01250A" w14:textId="51CCB8B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5D71EC5" w14:textId="77777777" w:rsidR="00FF49F5" w:rsidRPr="005E3810" w:rsidRDefault="00FF49F5" w:rsidP="00FF49F5">
            <w:pPr>
              <w:jc w:val="center"/>
              <w:rPr>
                <w:rFonts w:ascii="GHEA Grapalat" w:hAnsi="GHEA Grapalat"/>
                <w:sz w:val="14"/>
                <w:szCs w:val="18"/>
                <w:lang w:val="pt-BR"/>
              </w:rPr>
            </w:pPr>
          </w:p>
          <w:p w14:paraId="15F6A17D" w14:textId="18C440B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BF2609A" w14:textId="77777777" w:rsidR="00FF49F5" w:rsidRPr="005E3810" w:rsidRDefault="00FF49F5" w:rsidP="00FF49F5">
            <w:pPr>
              <w:jc w:val="center"/>
              <w:rPr>
                <w:rFonts w:ascii="GHEA Grapalat" w:hAnsi="GHEA Grapalat"/>
                <w:sz w:val="14"/>
                <w:szCs w:val="18"/>
                <w:lang w:val="pt-BR"/>
              </w:rPr>
            </w:pPr>
          </w:p>
          <w:p w14:paraId="319DFC5F" w14:textId="5C70C46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D2C19DB" w14:textId="77777777" w:rsidR="00FF49F5" w:rsidRPr="005E3810" w:rsidRDefault="00FF49F5" w:rsidP="00FF49F5">
            <w:pPr>
              <w:jc w:val="center"/>
              <w:rPr>
                <w:rFonts w:ascii="GHEA Grapalat" w:hAnsi="GHEA Grapalat"/>
                <w:sz w:val="14"/>
                <w:szCs w:val="18"/>
                <w:lang w:val="pt-BR"/>
              </w:rPr>
            </w:pPr>
          </w:p>
          <w:p w14:paraId="14E798B0" w14:textId="4FE8D05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18E1F2E" w14:textId="77777777" w:rsidR="00FF49F5" w:rsidRPr="005E3810" w:rsidRDefault="00FF49F5" w:rsidP="00FF49F5">
            <w:pPr>
              <w:jc w:val="center"/>
              <w:rPr>
                <w:rFonts w:ascii="GHEA Grapalat" w:hAnsi="GHEA Grapalat"/>
                <w:sz w:val="14"/>
                <w:szCs w:val="18"/>
                <w:lang w:val="pt-BR"/>
              </w:rPr>
            </w:pPr>
          </w:p>
          <w:p w14:paraId="13D9590E" w14:textId="344F05A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569968C8" w14:textId="77777777" w:rsidR="00FF49F5" w:rsidRPr="005E3810" w:rsidRDefault="00FF49F5" w:rsidP="00FF49F5">
            <w:pPr>
              <w:jc w:val="center"/>
              <w:rPr>
                <w:rFonts w:ascii="GHEA Grapalat" w:hAnsi="GHEA Grapalat"/>
                <w:sz w:val="14"/>
                <w:szCs w:val="18"/>
                <w:lang w:val="pt-BR"/>
              </w:rPr>
            </w:pPr>
          </w:p>
          <w:p w14:paraId="143A1BA5" w14:textId="56559D9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4434D34" w14:textId="09993769"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07D9C35A" w14:textId="77777777" w:rsidTr="00FF49F5">
        <w:trPr>
          <w:trHeight w:val="45"/>
        </w:trPr>
        <w:tc>
          <w:tcPr>
            <w:tcW w:w="1967" w:type="dxa"/>
            <w:vAlign w:val="center"/>
          </w:tcPr>
          <w:p w14:paraId="0AABA366"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5A82F2E" w14:textId="6C0ABCC0"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50270194" w14:textId="70D7672A"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Ֆոսֆատ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իոնի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03746D00" w14:textId="0BA2BA0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486517F" w14:textId="52EF09E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FF14D54" w14:textId="6101636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7306156" w14:textId="0C7C414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6130792" w14:textId="1B43BFC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75A5BCAC" w14:textId="77777777" w:rsidR="00FF49F5" w:rsidRPr="005E3810" w:rsidRDefault="00FF49F5" w:rsidP="00FF49F5">
            <w:pPr>
              <w:jc w:val="center"/>
              <w:rPr>
                <w:rFonts w:ascii="GHEA Grapalat" w:hAnsi="GHEA Grapalat"/>
                <w:sz w:val="14"/>
                <w:szCs w:val="18"/>
                <w:lang w:val="pt-BR"/>
              </w:rPr>
            </w:pPr>
          </w:p>
          <w:p w14:paraId="73163218" w14:textId="7243FB0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501648D" w14:textId="77777777" w:rsidR="00FF49F5" w:rsidRPr="005E3810" w:rsidRDefault="00FF49F5" w:rsidP="00FF49F5">
            <w:pPr>
              <w:jc w:val="center"/>
              <w:rPr>
                <w:rFonts w:ascii="GHEA Grapalat" w:hAnsi="GHEA Grapalat"/>
                <w:sz w:val="14"/>
                <w:szCs w:val="18"/>
                <w:lang w:val="pt-BR"/>
              </w:rPr>
            </w:pPr>
          </w:p>
          <w:p w14:paraId="358CBC8E" w14:textId="117B538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434162BA" w14:textId="77777777" w:rsidR="00FF49F5" w:rsidRPr="005E3810" w:rsidRDefault="00FF49F5" w:rsidP="00FF49F5">
            <w:pPr>
              <w:jc w:val="center"/>
              <w:rPr>
                <w:rFonts w:ascii="GHEA Grapalat" w:hAnsi="GHEA Grapalat"/>
                <w:sz w:val="14"/>
                <w:szCs w:val="18"/>
                <w:lang w:val="pt-BR"/>
              </w:rPr>
            </w:pPr>
          </w:p>
          <w:p w14:paraId="732A548C" w14:textId="3E7541E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36D1314" w14:textId="77777777" w:rsidR="00FF49F5" w:rsidRPr="005E3810" w:rsidRDefault="00FF49F5" w:rsidP="00FF49F5">
            <w:pPr>
              <w:jc w:val="center"/>
              <w:rPr>
                <w:rFonts w:ascii="GHEA Grapalat" w:hAnsi="GHEA Grapalat"/>
                <w:sz w:val="14"/>
                <w:szCs w:val="18"/>
                <w:lang w:val="pt-BR"/>
              </w:rPr>
            </w:pPr>
          </w:p>
          <w:p w14:paraId="39FA6B35" w14:textId="7A81C4E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F6B9534" w14:textId="77777777" w:rsidR="00FF49F5" w:rsidRPr="005E3810" w:rsidRDefault="00FF49F5" w:rsidP="00FF49F5">
            <w:pPr>
              <w:jc w:val="center"/>
              <w:rPr>
                <w:rFonts w:ascii="GHEA Grapalat" w:hAnsi="GHEA Grapalat"/>
                <w:sz w:val="14"/>
                <w:szCs w:val="18"/>
                <w:lang w:val="pt-BR"/>
              </w:rPr>
            </w:pPr>
          </w:p>
          <w:p w14:paraId="56EF9CE8" w14:textId="3D47CA3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0625E0DA" w14:textId="77777777" w:rsidR="00FF49F5" w:rsidRPr="005E3810" w:rsidRDefault="00FF49F5" w:rsidP="00FF49F5">
            <w:pPr>
              <w:jc w:val="center"/>
              <w:rPr>
                <w:rFonts w:ascii="GHEA Grapalat" w:hAnsi="GHEA Grapalat"/>
                <w:sz w:val="14"/>
                <w:szCs w:val="18"/>
                <w:lang w:val="pt-BR"/>
              </w:rPr>
            </w:pPr>
          </w:p>
          <w:p w14:paraId="41634327" w14:textId="762FAD2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1E11FC6C" w14:textId="77777777" w:rsidR="00FF49F5" w:rsidRPr="005E3810" w:rsidRDefault="00FF49F5" w:rsidP="00FF49F5">
            <w:pPr>
              <w:jc w:val="center"/>
              <w:rPr>
                <w:rFonts w:ascii="GHEA Grapalat" w:hAnsi="GHEA Grapalat"/>
                <w:sz w:val="14"/>
                <w:szCs w:val="18"/>
                <w:lang w:val="pt-BR"/>
              </w:rPr>
            </w:pPr>
          </w:p>
          <w:p w14:paraId="181404F7" w14:textId="330D738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530F2A62" w14:textId="55EF7269"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6A3FFD53" w14:textId="77777777" w:rsidTr="00FF49F5">
        <w:trPr>
          <w:trHeight w:val="45"/>
        </w:trPr>
        <w:tc>
          <w:tcPr>
            <w:tcW w:w="1967" w:type="dxa"/>
            <w:vAlign w:val="center"/>
          </w:tcPr>
          <w:p w14:paraId="7EC8AA04"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32F4759" w14:textId="2D12C639"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77D110BF" w14:textId="129DA2E8"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Էլ.հաղորդականության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2A7C737D" w14:textId="04D644A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3673EE2" w14:textId="49A3978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AE4079F" w14:textId="2CEC4B8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90515FD" w14:textId="0A00D8A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2329395E" w14:textId="444FE0D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9BD1594" w14:textId="77777777" w:rsidR="00FF49F5" w:rsidRPr="005E3810" w:rsidRDefault="00FF49F5" w:rsidP="00FF49F5">
            <w:pPr>
              <w:jc w:val="center"/>
              <w:rPr>
                <w:rFonts w:ascii="GHEA Grapalat" w:hAnsi="GHEA Grapalat"/>
                <w:sz w:val="14"/>
                <w:szCs w:val="18"/>
                <w:lang w:val="pt-BR"/>
              </w:rPr>
            </w:pPr>
          </w:p>
          <w:p w14:paraId="7F8A964C" w14:textId="25F1B19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4370476" w14:textId="77777777" w:rsidR="00FF49F5" w:rsidRPr="005E3810" w:rsidRDefault="00FF49F5" w:rsidP="00FF49F5">
            <w:pPr>
              <w:jc w:val="center"/>
              <w:rPr>
                <w:rFonts w:ascii="GHEA Grapalat" w:hAnsi="GHEA Grapalat"/>
                <w:sz w:val="14"/>
                <w:szCs w:val="18"/>
                <w:lang w:val="pt-BR"/>
              </w:rPr>
            </w:pPr>
          </w:p>
          <w:p w14:paraId="02B4E8EF" w14:textId="0DB3007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272536F6" w14:textId="77777777" w:rsidR="00FF49F5" w:rsidRPr="005E3810" w:rsidRDefault="00FF49F5" w:rsidP="00FF49F5">
            <w:pPr>
              <w:jc w:val="center"/>
              <w:rPr>
                <w:rFonts w:ascii="GHEA Grapalat" w:hAnsi="GHEA Grapalat"/>
                <w:sz w:val="14"/>
                <w:szCs w:val="18"/>
                <w:lang w:val="pt-BR"/>
              </w:rPr>
            </w:pPr>
          </w:p>
          <w:p w14:paraId="7158CE18" w14:textId="59BA468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A303D46" w14:textId="77777777" w:rsidR="00FF49F5" w:rsidRPr="005E3810" w:rsidRDefault="00FF49F5" w:rsidP="00FF49F5">
            <w:pPr>
              <w:jc w:val="center"/>
              <w:rPr>
                <w:rFonts w:ascii="GHEA Grapalat" w:hAnsi="GHEA Grapalat"/>
                <w:sz w:val="14"/>
                <w:szCs w:val="18"/>
                <w:lang w:val="pt-BR"/>
              </w:rPr>
            </w:pPr>
          </w:p>
          <w:p w14:paraId="76E7748A" w14:textId="07AB81E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9A3E5E4" w14:textId="77777777" w:rsidR="00FF49F5" w:rsidRPr="005E3810" w:rsidRDefault="00FF49F5" w:rsidP="00FF49F5">
            <w:pPr>
              <w:jc w:val="center"/>
              <w:rPr>
                <w:rFonts w:ascii="GHEA Grapalat" w:hAnsi="GHEA Grapalat"/>
                <w:sz w:val="14"/>
                <w:szCs w:val="18"/>
                <w:lang w:val="pt-BR"/>
              </w:rPr>
            </w:pPr>
          </w:p>
          <w:p w14:paraId="286ED2C9" w14:textId="7FB74DA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62A8969" w14:textId="77777777" w:rsidR="00FF49F5" w:rsidRPr="005E3810" w:rsidRDefault="00FF49F5" w:rsidP="00FF49F5">
            <w:pPr>
              <w:jc w:val="center"/>
              <w:rPr>
                <w:rFonts w:ascii="GHEA Grapalat" w:hAnsi="GHEA Grapalat"/>
                <w:sz w:val="14"/>
                <w:szCs w:val="18"/>
                <w:lang w:val="pt-BR"/>
              </w:rPr>
            </w:pPr>
          </w:p>
          <w:p w14:paraId="3E993E37" w14:textId="18E64C4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5609E091" w14:textId="77777777" w:rsidR="00FF49F5" w:rsidRPr="005E3810" w:rsidRDefault="00FF49F5" w:rsidP="00FF49F5">
            <w:pPr>
              <w:jc w:val="center"/>
              <w:rPr>
                <w:rFonts w:ascii="GHEA Grapalat" w:hAnsi="GHEA Grapalat"/>
                <w:sz w:val="14"/>
                <w:szCs w:val="18"/>
                <w:lang w:val="pt-BR"/>
              </w:rPr>
            </w:pPr>
          </w:p>
          <w:p w14:paraId="17F48B9D" w14:textId="53F8F62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B9CD264" w14:textId="5E0519FB"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7FA7043D" w14:textId="77777777" w:rsidTr="00FF49F5">
        <w:trPr>
          <w:trHeight w:val="45"/>
        </w:trPr>
        <w:tc>
          <w:tcPr>
            <w:tcW w:w="1967" w:type="dxa"/>
            <w:vAlign w:val="center"/>
          </w:tcPr>
          <w:p w14:paraId="33E63F6E"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31C367B" w14:textId="170CA928"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0C62C628" w14:textId="447F6071"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Որակի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կառավարման</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4458AC38" w14:textId="6A1D5F2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8D3C952" w14:textId="4539771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FDF14A0" w14:textId="0363064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C26FCB0" w14:textId="14B7C9D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EB8DF79" w14:textId="403677D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8703E6F" w14:textId="77777777" w:rsidR="00FF49F5" w:rsidRPr="005E3810" w:rsidRDefault="00FF49F5" w:rsidP="00FF49F5">
            <w:pPr>
              <w:jc w:val="center"/>
              <w:rPr>
                <w:rFonts w:ascii="GHEA Grapalat" w:hAnsi="GHEA Grapalat"/>
                <w:sz w:val="14"/>
                <w:szCs w:val="18"/>
                <w:lang w:val="pt-BR"/>
              </w:rPr>
            </w:pPr>
          </w:p>
          <w:p w14:paraId="156228C2" w14:textId="6517FB4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640F62D3" w14:textId="77777777" w:rsidR="00FF49F5" w:rsidRPr="005E3810" w:rsidRDefault="00FF49F5" w:rsidP="00FF49F5">
            <w:pPr>
              <w:jc w:val="center"/>
              <w:rPr>
                <w:rFonts w:ascii="GHEA Grapalat" w:hAnsi="GHEA Grapalat"/>
                <w:sz w:val="14"/>
                <w:szCs w:val="18"/>
                <w:lang w:val="pt-BR"/>
              </w:rPr>
            </w:pPr>
          </w:p>
          <w:p w14:paraId="71C2616E" w14:textId="3D4F33E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228743C5" w14:textId="77777777" w:rsidR="00FF49F5" w:rsidRPr="005E3810" w:rsidRDefault="00FF49F5" w:rsidP="00FF49F5">
            <w:pPr>
              <w:jc w:val="center"/>
              <w:rPr>
                <w:rFonts w:ascii="GHEA Grapalat" w:hAnsi="GHEA Grapalat"/>
                <w:sz w:val="14"/>
                <w:szCs w:val="18"/>
                <w:lang w:val="pt-BR"/>
              </w:rPr>
            </w:pPr>
          </w:p>
          <w:p w14:paraId="4920B9B0" w14:textId="3A3F930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3F8C27F" w14:textId="77777777" w:rsidR="00FF49F5" w:rsidRPr="005E3810" w:rsidRDefault="00FF49F5" w:rsidP="00FF49F5">
            <w:pPr>
              <w:jc w:val="center"/>
              <w:rPr>
                <w:rFonts w:ascii="GHEA Grapalat" w:hAnsi="GHEA Grapalat"/>
                <w:sz w:val="14"/>
                <w:szCs w:val="18"/>
                <w:lang w:val="pt-BR"/>
              </w:rPr>
            </w:pPr>
          </w:p>
          <w:p w14:paraId="0780712E" w14:textId="694A502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62F12BED" w14:textId="77777777" w:rsidR="00FF49F5" w:rsidRPr="005E3810" w:rsidRDefault="00FF49F5" w:rsidP="00FF49F5">
            <w:pPr>
              <w:jc w:val="center"/>
              <w:rPr>
                <w:rFonts w:ascii="GHEA Grapalat" w:hAnsi="GHEA Grapalat"/>
                <w:sz w:val="14"/>
                <w:szCs w:val="18"/>
                <w:lang w:val="pt-BR"/>
              </w:rPr>
            </w:pPr>
          </w:p>
          <w:p w14:paraId="658295D3" w14:textId="592EFB7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7A70D771" w14:textId="77777777" w:rsidR="00FF49F5" w:rsidRPr="005E3810" w:rsidRDefault="00FF49F5" w:rsidP="00FF49F5">
            <w:pPr>
              <w:jc w:val="center"/>
              <w:rPr>
                <w:rFonts w:ascii="GHEA Grapalat" w:hAnsi="GHEA Grapalat"/>
                <w:sz w:val="14"/>
                <w:szCs w:val="18"/>
                <w:lang w:val="pt-BR"/>
              </w:rPr>
            </w:pPr>
          </w:p>
          <w:p w14:paraId="5DBAAE9F" w14:textId="56060F7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18D684F" w14:textId="77777777" w:rsidR="00FF49F5" w:rsidRPr="005E3810" w:rsidRDefault="00FF49F5" w:rsidP="00FF49F5">
            <w:pPr>
              <w:jc w:val="center"/>
              <w:rPr>
                <w:rFonts w:ascii="GHEA Grapalat" w:hAnsi="GHEA Grapalat"/>
                <w:sz w:val="14"/>
                <w:szCs w:val="18"/>
                <w:lang w:val="pt-BR"/>
              </w:rPr>
            </w:pPr>
          </w:p>
          <w:p w14:paraId="5DC9E3F9" w14:textId="68E76B2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53BBBF9" w14:textId="04C2AB59"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396CC5CB" w14:textId="77777777" w:rsidTr="00FF49F5">
        <w:trPr>
          <w:trHeight w:val="45"/>
        </w:trPr>
        <w:tc>
          <w:tcPr>
            <w:tcW w:w="1967" w:type="dxa"/>
            <w:vAlign w:val="center"/>
          </w:tcPr>
          <w:p w14:paraId="455A8E9F"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3E1E4A58" w14:textId="429A1B23"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2B16F0FB" w14:textId="65A3B7CC"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լուծույթ-3</w:t>
            </w:r>
          </w:p>
        </w:tc>
        <w:tc>
          <w:tcPr>
            <w:tcW w:w="609" w:type="dxa"/>
            <w:vAlign w:val="center"/>
          </w:tcPr>
          <w:p w14:paraId="2A278CF3" w14:textId="3574517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A570FDB" w14:textId="6F88898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9082CA3" w14:textId="08896E9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9A52828" w14:textId="2ABEC22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002502F" w14:textId="100047C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4629BD7E" w14:textId="77777777" w:rsidR="00FF49F5" w:rsidRPr="005E3810" w:rsidRDefault="00FF49F5" w:rsidP="00FF49F5">
            <w:pPr>
              <w:jc w:val="center"/>
              <w:rPr>
                <w:rFonts w:ascii="GHEA Grapalat" w:hAnsi="GHEA Grapalat"/>
                <w:sz w:val="14"/>
                <w:szCs w:val="18"/>
                <w:lang w:val="pt-BR"/>
              </w:rPr>
            </w:pPr>
          </w:p>
          <w:p w14:paraId="23CB0A1F" w14:textId="4A57556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137426F7" w14:textId="77777777" w:rsidR="00FF49F5" w:rsidRPr="005E3810" w:rsidRDefault="00FF49F5" w:rsidP="00FF49F5">
            <w:pPr>
              <w:jc w:val="center"/>
              <w:rPr>
                <w:rFonts w:ascii="GHEA Grapalat" w:hAnsi="GHEA Grapalat"/>
                <w:sz w:val="14"/>
                <w:szCs w:val="18"/>
                <w:lang w:val="pt-BR"/>
              </w:rPr>
            </w:pPr>
          </w:p>
          <w:p w14:paraId="3F50023B" w14:textId="6A077D5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C604181" w14:textId="77777777" w:rsidR="00FF49F5" w:rsidRPr="005E3810" w:rsidRDefault="00FF49F5" w:rsidP="00FF49F5">
            <w:pPr>
              <w:jc w:val="center"/>
              <w:rPr>
                <w:rFonts w:ascii="GHEA Grapalat" w:hAnsi="GHEA Grapalat"/>
                <w:sz w:val="14"/>
                <w:szCs w:val="18"/>
                <w:lang w:val="pt-BR"/>
              </w:rPr>
            </w:pPr>
          </w:p>
          <w:p w14:paraId="7B726965" w14:textId="53BDD5F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4C65859" w14:textId="77777777" w:rsidR="00FF49F5" w:rsidRPr="005E3810" w:rsidRDefault="00FF49F5" w:rsidP="00FF49F5">
            <w:pPr>
              <w:jc w:val="center"/>
              <w:rPr>
                <w:rFonts w:ascii="GHEA Grapalat" w:hAnsi="GHEA Grapalat"/>
                <w:sz w:val="14"/>
                <w:szCs w:val="18"/>
                <w:lang w:val="pt-BR"/>
              </w:rPr>
            </w:pPr>
          </w:p>
          <w:p w14:paraId="6F425155" w14:textId="38380C3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939C1E5" w14:textId="77777777" w:rsidR="00FF49F5" w:rsidRPr="005E3810" w:rsidRDefault="00FF49F5" w:rsidP="00FF49F5">
            <w:pPr>
              <w:jc w:val="center"/>
              <w:rPr>
                <w:rFonts w:ascii="GHEA Grapalat" w:hAnsi="GHEA Grapalat"/>
                <w:sz w:val="14"/>
                <w:szCs w:val="18"/>
                <w:lang w:val="pt-BR"/>
              </w:rPr>
            </w:pPr>
          </w:p>
          <w:p w14:paraId="5E371DA4" w14:textId="17D04A3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2CBB88D4" w14:textId="77777777" w:rsidR="00FF49F5" w:rsidRPr="005E3810" w:rsidRDefault="00FF49F5" w:rsidP="00FF49F5">
            <w:pPr>
              <w:jc w:val="center"/>
              <w:rPr>
                <w:rFonts w:ascii="GHEA Grapalat" w:hAnsi="GHEA Grapalat"/>
                <w:sz w:val="14"/>
                <w:szCs w:val="18"/>
                <w:lang w:val="pt-BR"/>
              </w:rPr>
            </w:pPr>
          </w:p>
          <w:p w14:paraId="03790ED9" w14:textId="317D01F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23C1F9A3" w14:textId="77777777" w:rsidR="00FF49F5" w:rsidRPr="005E3810" w:rsidRDefault="00FF49F5" w:rsidP="00FF49F5">
            <w:pPr>
              <w:jc w:val="center"/>
              <w:rPr>
                <w:rFonts w:ascii="GHEA Grapalat" w:hAnsi="GHEA Grapalat"/>
                <w:sz w:val="14"/>
                <w:szCs w:val="18"/>
                <w:lang w:val="pt-BR"/>
              </w:rPr>
            </w:pPr>
          </w:p>
          <w:p w14:paraId="563B4E62" w14:textId="6392BAE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C3ADE3E" w14:textId="3B341DCB"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03AC9E66" w14:textId="77777777" w:rsidTr="00FF49F5">
        <w:trPr>
          <w:trHeight w:val="45"/>
        </w:trPr>
        <w:tc>
          <w:tcPr>
            <w:tcW w:w="1967" w:type="dxa"/>
            <w:vAlign w:val="center"/>
          </w:tcPr>
          <w:p w14:paraId="1CECCB59"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341DD90" w14:textId="55588E16"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50DDBB0C" w14:textId="54CF0AC3"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լուծույթ-4</w:t>
            </w:r>
          </w:p>
        </w:tc>
        <w:tc>
          <w:tcPr>
            <w:tcW w:w="609" w:type="dxa"/>
            <w:vAlign w:val="center"/>
          </w:tcPr>
          <w:p w14:paraId="655D9E1D" w14:textId="5F26C02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387A7CF" w14:textId="299A4CF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63D91E9" w14:textId="08BE550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31345B9" w14:textId="4000A8E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2566BF3F" w14:textId="06FA875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F631AFD" w14:textId="77777777" w:rsidR="00FF49F5" w:rsidRPr="005E3810" w:rsidRDefault="00FF49F5" w:rsidP="00FF49F5">
            <w:pPr>
              <w:jc w:val="center"/>
              <w:rPr>
                <w:rFonts w:ascii="GHEA Grapalat" w:hAnsi="GHEA Grapalat"/>
                <w:sz w:val="14"/>
                <w:szCs w:val="18"/>
                <w:lang w:val="pt-BR"/>
              </w:rPr>
            </w:pPr>
          </w:p>
          <w:p w14:paraId="71C3A315" w14:textId="080F198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652292D" w14:textId="77777777" w:rsidR="00FF49F5" w:rsidRPr="005E3810" w:rsidRDefault="00FF49F5" w:rsidP="00FF49F5">
            <w:pPr>
              <w:jc w:val="center"/>
              <w:rPr>
                <w:rFonts w:ascii="GHEA Grapalat" w:hAnsi="GHEA Grapalat"/>
                <w:sz w:val="14"/>
                <w:szCs w:val="18"/>
                <w:lang w:val="pt-BR"/>
              </w:rPr>
            </w:pPr>
          </w:p>
          <w:p w14:paraId="79545C9A" w14:textId="59028FD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2552BE8" w14:textId="77777777" w:rsidR="00FF49F5" w:rsidRPr="005E3810" w:rsidRDefault="00FF49F5" w:rsidP="00FF49F5">
            <w:pPr>
              <w:jc w:val="center"/>
              <w:rPr>
                <w:rFonts w:ascii="GHEA Grapalat" w:hAnsi="GHEA Grapalat"/>
                <w:sz w:val="14"/>
                <w:szCs w:val="18"/>
                <w:lang w:val="pt-BR"/>
              </w:rPr>
            </w:pPr>
          </w:p>
          <w:p w14:paraId="34718971" w14:textId="2882465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28D13007" w14:textId="77777777" w:rsidR="00FF49F5" w:rsidRPr="005E3810" w:rsidRDefault="00FF49F5" w:rsidP="00FF49F5">
            <w:pPr>
              <w:jc w:val="center"/>
              <w:rPr>
                <w:rFonts w:ascii="GHEA Grapalat" w:hAnsi="GHEA Grapalat"/>
                <w:sz w:val="14"/>
                <w:szCs w:val="18"/>
                <w:lang w:val="pt-BR"/>
              </w:rPr>
            </w:pPr>
          </w:p>
          <w:p w14:paraId="02B27385" w14:textId="7C2C4DC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AB02E25" w14:textId="77777777" w:rsidR="00FF49F5" w:rsidRPr="005E3810" w:rsidRDefault="00FF49F5" w:rsidP="00FF49F5">
            <w:pPr>
              <w:jc w:val="center"/>
              <w:rPr>
                <w:rFonts w:ascii="GHEA Grapalat" w:hAnsi="GHEA Grapalat"/>
                <w:sz w:val="14"/>
                <w:szCs w:val="18"/>
                <w:lang w:val="pt-BR"/>
              </w:rPr>
            </w:pPr>
          </w:p>
          <w:p w14:paraId="13066307" w14:textId="63E7287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36085411" w14:textId="77777777" w:rsidR="00FF49F5" w:rsidRPr="005E3810" w:rsidRDefault="00FF49F5" w:rsidP="00FF49F5">
            <w:pPr>
              <w:jc w:val="center"/>
              <w:rPr>
                <w:rFonts w:ascii="GHEA Grapalat" w:hAnsi="GHEA Grapalat"/>
                <w:sz w:val="14"/>
                <w:szCs w:val="18"/>
                <w:lang w:val="pt-BR"/>
              </w:rPr>
            </w:pPr>
          </w:p>
          <w:p w14:paraId="7711AF60" w14:textId="788DED2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7D027B1" w14:textId="77777777" w:rsidR="00FF49F5" w:rsidRPr="005E3810" w:rsidRDefault="00FF49F5" w:rsidP="00FF49F5">
            <w:pPr>
              <w:jc w:val="center"/>
              <w:rPr>
                <w:rFonts w:ascii="GHEA Grapalat" w:hAnsi="GHEA Grapalat"/>
                <w:sz w:val="14"/>
                <w:szCs w:val="18"/>
                <w:lang w:val="pt-BR"/>
              </w:rPr>
            </w:pPr>
          </w:p>
          <w:p w14:paraId="7C81F0AE" w14:textId="078F9D6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FFB3853" w14:textId="5967D1E1"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05A38B7C" w14:textId="77777777" w:rsidTr="00FF49F5">
        <w:trPr>
          <w:trHeight w:val="45"/>
        </w:trPr>
        <w:tc>
          <w:tcPr>
            <w:tcW w:w="1967" w:type="dxa"/>
            <w:vAlign w:val="center"/>
          </w:tcPr>
          <w:p w14:paraId="10456528"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5146688D" w14:textId="2BC5E1F7"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1525CBD5" w14:textId="25DCCC22"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Բազմապարամետր</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լուծույթ-5</w:t>
            </w:r>
          </w:p>
        </w:tc>
        <w:tc>
          <w:tcPr>
            <w:tcW w:w="609" w:type="dxa"/>
            <w:vAlign w:val="center"/>
          </w:tcPr>
          <w:p w14:paraId="66095F5A" w14:textId="7435504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09BE9A6" w14:textId="426E3D6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485F32A3" w14:textId="5F6222A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7266CF0" w14:textId="0BCEBD3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682DDEDE" w14:textId="1D64471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0AC44C1" w14:textId="77777777" w:rsidR="00FF49F5" w:rsidRPr="005E3810" w:rsidRDefault="00FF49F5" w:rsidP="00FF49F5">
            <w:pPr>
              <w:jc w:val="center"/>
              <w:rPr>
                <w:rFonts w:ascii="GHEA Grapalat" w:hAnsi="GHEA Grapalat"/>
                <w:sz w:val="14"/>
                <w:szCs w:val="18"/>
                <w:lang w:val="pt-BR"/>
              </w:rPr>
            </w:pPr>
          </w:p>
          <w:p w14:paraId="42CBE6E1" w14:textId="0BD659A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93A6F0D" w14:textId="77777777" w:rsidR="00FF49F5" w:rsidRPr="005E3810" w:rsidRDefault="00FF49F5" w:rsidP="00FF49F5">
            <w:pPr>
              <w:jc w:val="center"/>
              <w:rPr>
                <w:rFonts w:ascii="GHEA Grapalat" w:hAnsi="GHEA Grapalat"/>
                <w:sz w:val="14"/>
                <w:szCs w:val="18"/>
                <w:lang w:val="pt-BR"/>
              </w:rPr>
            </w:pPr>
          </w:p>
          <w:p w14:paraId="236525B9" w14:textId="11C32A9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074535FA" w14:textId="77777777" w:rsidR="00FF49F5" w:rsidRPr="005E3810" w:rsidRDefault="00FF49F5" w:rsidP="00FF49F5">
            <w:pPr>
              <w:jc w:val="center"/>
              <w:rPr>
                <w:rFonts w:ascii="GHEA Grapalat" w:hAnsi="GHEA Grapalat"/>
                <w:sz w:val="14"/>
                <w:szCs w:val="18"/>
                <w:lang w:val="pt-BR"/>
              </w:rPr>
            </w:pPr>
          </w:p>
          <w:p w14:paraId="7A64F7D4" w14:textId="053472D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8276738" w14:textId="77777777" w:rsidR="00FF49F5" w:rsidRPr="005E3810" w:rsidRDefault="00FF49F5" w:rsidP="00FF49F5">
            <w:pPr>
              <w:jc w:val="center"/>
              <w:rPr>
                <w:rFonts w:ascii="GHEA Grapalat" w:hAnsi="GHEA Grapalat"/>
                <w:sz w:val="14"/>
                <w:szCs w:val="18"/>
                <w:lang w:val="pt-BR"/>
              </w:rPr>
            </w:pPr>
          </w:p>
          <w:p w14:paraId="0E84871D" w14:textId="2AAFAE8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0C65891" w14:textId="77777777" w:rsidR="00FF49F5" w:rsidRPr="005E3810" w:rsidRDefault="00FF49F5" w:rsidP="00FF49F5">
            <w:pPr>
              <w:jc w:val="center"/>
              <w:rPr>
                <w:rFonts w:ascii="GHEA Grapalat" w:hAnsi="GHEA Grapalat"/>
                <w:sz w:val="14"/>
                <w:szCs w:val="18"/>
                <w:lang w:val="pt-BR"/>
              </w:rPr>
            </w:pPr>
          </w:p>
          <w:p w14:paraId="0D402A32" w14:textId="4440740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77AF7FE9" w14:textId="77777777" w:rsidR="00FF49F5" w:rsidRPr="005E3810" w:rsidRDefault="00FF49F5" w:rsidP="00FF49F5">
            <w:pPr>
              <w:jc w:val="center"/>
              <w:rPr>
                <w:rFonts w:ascii="GHEA Grapalat" w:hAnsi="GHEA Grapalat"/>
                <w:sz w:val="14"/>
                <w:szCs w:val="18"/>
                <w:lang w:val="pt-BR"/>
              </w:rPr>
            </w:pPr>
          </w:p>
          <w:p w14:paraId="719F7EA7" w14:textId="22CB124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6388A806" w14:textId="77777777" w:rsidR="00FF49F5" w:rsidRPr="005E3810" w:rsidRDefault="00FF49F5" w:rsidP="00FF49F5">
            <w:pPr>
              <w:jc w:val="center"/>
              <w:rPr>
                <w:rFonts w:ascii="GHEA Grapalat" w:hAnsi="GHEA Grapalat"/>
                <w:sz w:val="14"/>
                <w:szCs w:val="18"/>
                <w:lang w:val="pt-BR"/>
              </w:rPr>
            </w:pPr>
          </w:p>
          <w:p w14:paraId="0ECAB93E" w14:textId="0CA2C88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2313AA5" w14:textId="7EEB9C78"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516F3529" w14:textId="77777777" w:rsidTr="00FF49F5">
        <w:trPr>
          <w:trHeight w:val="45"/>
        </w:trPr>
        <w:tc>
          <w:tcPr>
            <w:tcW w:w="1967" w:type="dxa"/>
            <w:vAlign w:val="center"/>
          </w:tcPr>
          <w:p w14:paraId="6E2AC8B8"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7A632F47" w14:textId="3549BE94"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4A19C17C" w14:textId="22900068"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մուլտի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էլեմենտ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59209447" w14:textId="46223C1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51E546A7" w14:textId="5CEBBCF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3D44CDB" w14:textId="78D8CDA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29565BE" w14:textId="20FDECA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186D115A" w14:textId="167974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87EAF0F" w14:textId="77777777" w:rsidR="00FF49F5" w:rsidRPr="005E3810" w:rsidRDefault="00FF49F5" w:rsidP="00FF49F5">
            <w:pPr>
              <w:jc w:val="center"/>
              <w:rPr>
                <w:rFonts w:ascii="GHEA Grapalat" w:hAnsi="GHEA Grapalat"/>
                <w:sz w:val="14"/>
                <w:szCs w:val="18"/>
                <w:lang w:val="pt-BR"/>
              </w:rPr>
            </w:pPr>
          </w:p>
          <w:p w14:paraId="2B3F6FAE" w14:textId="0F0EB0A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19B1D0E" w14:textId="77777777" w:rsidR="00FF49F5" w:rsidRPr="005E3810" w:rsidRDefault="00FF49F5" w:rsidP="00FF49F5">
            <w:pPr>
              <w:jc w:val="center"/>
              <w:rPr>
                <w:rFonts w:ascii="GHEA Grapalat" w:hAnsi="GHEA Grapalat"/>
                <w:sz w:val="14"/>
                <w:szCs w:val="18"/>
                <w:lang w:val="pt-BR"/>
              </w:rPr>
            </w:pPr>
          </w:p>
          <w:p w14:paraId="3BAC32B7" w14:textId="76B672A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505894CE" w14:textId="77777777" w:rsidR="00FF49F5" w:rsidRPr="005E3810" w:rsidRDefault="00FF49F5" w:rsidP="00FF49F5">
            <w:pPr>
              <w:jc w:val="center"/>
              <w:rPr>
                <w:rFonts w:ascii="GHEA Grapalat" w:hAnsi="GHEA Grapalat"/>
                <w:sz w:val="14"/>
                <w:szCs w:val="18"/>
                <w:lang w:val="pt-BR"/>
              </w:rPr>
            </w:pPr>
          </w:p>
          <w:p w14:paraId="58225B6A" w14:textId="715188A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FF4B5D3" w14:textId="77777777" w:rsidR="00FF49F5" w:rsidRPr="005E3810" w:rsidRDefault="00FF49F5" w:rsidP="00FF49F5">
            <w:pPr>
              <w:jc w:val="center"/>
              <w:rPr>
                <w:rFonts w:ascii="GHEA Grapalat" w:hAnsi="GHEA Grapalat"/>
                <w:sz w:val="14"/>
                <w:szCs w:val="18"/>
                <w:lang w:val="pt-BR"/>
              </w:rPr>
            </w:pPr>
          </w:p>
          <w:p w14:paraId="3919CF8B" w14:textId="49F0585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247AB32A" w14:textId="77777777" w:rsidR="00FF49F5" w:rsidRPr="005E3810" w:rsidRDefault="00FF49F5" w:rsidP="00FF49F5">
            <w:pPr>
              <w:jc w:val="center"/>
              <w:rPr>
                <w:rFonts w:ascii="GHEA Grapalat" w:hAnsi="GHEA Grapalat"/>
                <w:sz w:val="14"/>
                <w:szCs w:val="18"/>
                <w:lang w:val="pt-BR"/>
              </w:rPr>
            </w:pPr>
          </w:p>
          <w:p w14:paraId="2E3BDFC3" w14:textId="123821C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0E73DE9B" w14:textId="77777777" w:rsidR="00FF49F5" w:rsidRPr="005E3810" w:rsidRDefault="00FF49F5" w:rsidP="00FF49F5">
            <w:pPr>
              <w:jc w:val="center"/>
              <w:rPr>
                <w:rFonts w:ascii="GHEA Grapalat" w:hAnsi="GHEA Grapalat"/>
                <w:sz w:val="14"/>
                <w:szCs w:val="18"/>
                <w:lang w:val="pt-BR"/>
              </w:rPr>
            </w:pPr>
          </w:p>
          <w:p w14:paraId="4A0414A1" w14:textId="0E2F8C9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5131641B" w14:textId="77777777" w:rsidR="00FF49F5" w:rsidRPr="005E3810" w:rsidRDefault="00FF49F5" w:rsidP="00FF49F5">
            <w:pPr>
              <w:jc w:val="center"/>
              <w:rPr>
                <w:rFonts w:ascii="GHEA Grapalat" w:hAnsi="GHEA Grapalat"/>
                <w:sz w:val="14"/>
                <w:szCs w:val="18"/>
                <w:lang w:val="pt-BR"/>
              </w:rPr>
            </w:pPr>
          </w:p>
          <w:p w14:paraId="199847B2" w14:textId="6EDA452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02033E07" w14:textId="2FDEB1D6"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65E4CDF2" w14:textId="77777777" w:rsidTr="00FF49F5">
        <w:trPr>
          <w:trHeight w:val="45"/>
        </w:trPr>
        <w:tc>
          <w:tcPr>
            <w:tcW w:w="1967" w:type="dxa"/>
            <w:vAlign w:val="center"/>
          </w:tcPr>
          <w:p w14:paraId="32573C97"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57BC3D67" w14:textId="310BA7E6"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33691410</w:t>
            </w:r>
          </w:p>
        </w:tc>
        <w:tc>
          <w:tcPr>
            <w:tcW w:w="2006" w:type="dxa"/>
          </w:tcPr>
          <w:p w14:paraId="6B8C7C5F" w14:textId="096C5746"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կալցիումի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լուծույթ</w:t>
            </w:r>
            <w:proofErr w:type="spellEnd"/>
          </w:p>
        </w:tc>
        <w:tc>
          <w:tcPr>
            <w:tcW w:w="609" w:type="dxa"/>
            <w:vAlign w:val="center"/>
          </w:tcPr>
          <w:p w14:paraId="078C2E31" w14:textId="01E6240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7D4D403" w14:textId="0CC6D9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AD63223" w14:textId="5CA007F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64E2148" w14:textId="70D557B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2E5FCCAE" w14:textId="1BA02E8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A0F3F2F" w14:textId="77777777" w:rsidR="00FF49F5" w:rsidRPr="005E3810" w:rsidRDefault="00FF49F5" w:rsidP="00FF49F5">
            <w:pPr>
              <w:jc w:val="center"/>
              <w:rPr>
                <w:rFonts w:ascii="GHEA Grapalat" w:hAnsi="GHEA Grapalat"/>
                <w:sz w:val="14"/>
                <w:szCs w:val="18"/>
                <w:lang w:val="pt-BR"/>
              </w:rPr>
            </w:pPr>
          </w:p>
          <w:p w14:paraId="2C3BFD10" w14:textId="15F7CAF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5E330860" w14:textId="77777777" w:rsidR="00FF49F5" w:rsidRPr="005E3810" w:rsidRDefault="00FF49F5" w:rsidP="00FF49F5">
            <w:pPr>
              <w:jc w:val="center"/>
              <w:rPr>
                <w:rFonts w:ascii="GHEA Grapalat" w:hAnsi="GHEA Grapalat"/>
                <w:sz w:val="14"/>
                <w:szCs w:val="18"/>
                <w:lang w:val="pt-BR"/>
              </w:rPr>
            </w:pPr>
          </w:p>
          <w:p w14:paraId="14681E17" w14:textId="66D53B1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1D49CB7C" w14:textId="77777777" w:rsidR="00FF49F5" w:rsidRPr="005E3810" w:rsidRDefault="00FF49F5" w:rsidP="00FF49F5">
            <w:pPr>
              <w:jc w:val="center"/>
              <w:rPr>
                <w:rFonts w:ascii="GHEA Grapalat" w:hAnsi="GHEA Grapalat"/>
                <w:sz w:val="14"/>
                <w:szCs w:val="18"/>
                <w:lang w:val="pt-BR"/>
              </w:rPr>
            </w:pPr>
          </w:p>
          <w:p w14:paraId="79571292" w14:textId="331028D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DFC97CE" w14:textId="77777777" w:rsidR="00FF49F5" w:rsidRPr="005E3810" w:rsidRDefault="00FF49F5" w:rsidP="00FF49F5">
            <w:pPr>
              <w:jc w:val="center"/>
              <w:rPr>
                <w:rFonts w:ascii="GHEA Grapalat" w:hAnsi="GHEA Grapalat"/>
                <w:sz w:val="14"/>
                <w:szCs w:val="18"/>
                <w:lang w:val="pt-BR"/>
              </w:rPr>
            </w:pPr>
          </w:p>
          <w:p w14:paraId="1C70706A" w14:textId="2E58746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2777B74" w14:textId="77777777" w:rsidR="00FF49F5" w:rsidRPr="005E3810" w:rsidRDefault="00FF49F5" w:rsidP="00FF49F5">
            <w:pPr>
              <w:jc w:val="center"/>
              <w:rPr>
                <w:rFonts w:ascii="GHEA Grapalat" w:hAnsi="GHEA Grapalat"/>
                <w:sz w:val="14"/>
                <w:szCs w:val="18"/>
                <w:lang w:val="pt-BR"/>
              </w:rPr>
            </w:pPr>
          </w:p>
          <w:p w14:paraId="20955246" w14:textId="0CC7BC4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658FA16C" w14:textId="77777777" w:rsidR="00FF49F5" w:rsidRPr="005E3810" w:rsidRDefault="00FF49F5" w:rsidP="00FF49F5">
            <w:pPr>
              <w:jc w:val="center"/>
              <w:rPr>
                <w:rFonts w:ascii="GHEA Grapalat" w:hAnsi="GHEA Grapalat"/>
                <w:sz w:val="14"/>
                <w:szCs w:val="18"/>
                <w:lang w:val="pt-BR"/>
              </w:rPr>
            </w:pPr>
          </w:p>
          <w:p w14:paraId="1B821103" w14:textId="5230A91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2FD2BC2E" w14:textId="77777777" w:rsidR="00FF49F5" w:rsidRPr="005E3810" w:rsidRDefault="00FF49F5" w:rsidP="00FF49F5">
            <w:pPr>
              <w:jc w:val="center"/>
              <w:rPr>
                <w:rFonts w:ascii="GHEA Grapalat" w:hAnsi="GHEA Grapalat"/>
                <w:sz w:val="14"/>
                <w:szCs w:val="18"/>
                <w:lang w:val="pt-BR"/>
              </w:rPr>
            </w:pPr>
          </w:p>
          <w:p w14:paraId="67D361CD" w14:textId="428A03B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335BDAC7" w14:textId="0D593D88"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6F73CD8A" w14:textId="77777777" w:rsidTr="00FF49F5">
        <w:trPr>
          <w:trHeight w:val="45"/>
        </w:trPr>
        <w:tc>
          <w:tcPr>
            <w:tcW w:w="1967" w:type="dxa"/>
            <w:vAlign w:val="center"/>
          </w:tcPr>
          <w:p w14:paraId="15BDABF6"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287AB730" w14:textId="36B800E2"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33691411</w:t>
            </w:r>
          </w:p>
        </w:tc>
        <w:tc>
          <w:tcPr>
            <w:tcW w:w="2006" w:type="dxa"/>
          </w:tcPr>
          <w:p w14:paraId="06D27678" w14:textId="1C0B7453"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p>
        </w:tc>
        <w:tc>
          <w:tcPr>
            <w:tcW w:w="609" w:type="dxa"/>
            <w:vAlign w:val="center"/>
          </w:tcPr>
          <w:p w14:paraId="67160332" w14:textId="77777777" w:rsidR="00FF49F5" w:rsidRPr="005E3810" w:rsidRDefault="00FF49F5" w:rsidP="00FF49F5">
            <w:pPr>
              <w:jc w:val="center"/>
              <w:rPr>
                <w:rFonts w:ascii="GHEA Grapalat" w:hAnsi="GHEA Grapalat"/>
                <w:sz w:val="14"/>
                <w:szCs w:val="18"/>
                <w:lang w:val="pt-BR"/>
              </w:rPr>
            </w:pPr>
          </w:p>
          <w:p w14:paraId="53179EC0" w14:textId="5285898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0A5050E" w14:textId="77777777" w:rsidR="00FF49F5" w:rsidRPr="005E3810" w:rsidRDefault="00FF49F5" w:rsidP="00FF49F5">
            <w:pPr>
              <w:jc w:val="center"/>
              <w:rPr>
                <w:rFonts w:ascii="GHEA Grapalat" w:hAnsi="GHEA Grapalat"/>
                <w:sz w:val="14"/>
                <w:szCs w:val="18"/>
                <w:lang w:val="pt-BR"/>
              </w:rPr>
            </w:pPr>
          </w:p>
          <w:p w14:paraId="4C321EB1" w14:textId="75BFAAF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113C3C5" w14:textId="77777777" w:rsidR="00FF49F5" w:rsidRPr="005E3810" w:rsidRDefault="00FF49F5" w:rsidP="00FF49F5">
            <w:pPr>
              <w:jc w:val="center"/>
              <w:rPr>
                <w:rFonts w:ascii="GHEA Grapalat" w:hAnsi="GHEA Grapalat"/>
                <w:sz w:val="14"/>
                <w:szCs w:val="18"/>
                <w:lang w:val="pt-BR"/>
              </w:rPr>
            </w:pPr>
          </w:p>
          <w:p w14:paraId="39D03834" w14:textId="4E4A52A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E88F87B" w14:textId="77777777" w:rsidR="00FF49F5" w:rsidRPr="005E3810" w:rsidRDefault="00FF49F5" w:rsidP="00FF49F5">
            <w:pPr>
              <w:jc w:val="center"/>
              <w:rPr>
                <w:rFonts w:ascii="GHEA Grapalat" w:hAnsi="GHEA Grapalat"/>
                <w:sz w:val="14"/>
                <w:szCs w:val="18"/>
                <w:lang w:val="pt-BR"/>
              </w:rPr>
            </w:pPr>
          </w:p>
          <w:p w14:paraId="0408FCCF" w14:textId="07B14A46"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443B9D51" w14:textId="77777777" w:rsidR="00FF49F5" w:rsidRPr="005E3810" w:rsidRDefault="00FF49F5" w:rsidP="00FF49F5">
            <w:pPr>
              <w:jc w:val="center"/>
              <w:rPr>
                <w:rFonts w:ascii="GHEA Grapalat" w:hAnsi="GHEA Grapalat"/>
                <w:sz w:val="14"/>
                <w:szCs w:val="18"/>
                <w:lang w:val="pt-BR"/>
              </w:rPr>
            </w:pPr>
          </w:p>
          <w:p w14:paraId="67D74379" w14:textId="3E0EF79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18BE662D" w14:textId="77777777" w:rsidR="00FF49F5" w:rsidRPr="005E3810" w:rsidRDefault="00FF49F5" w:rsidP="00FF49F5">
            <w:pPr>
              <w:jc w:val="center"/>
              <w:rPr>
                <w:rFonts w:ascii="GHEA Grapalat" w:hAnsi="GHEA Grapalat"/>
                <w:sz w:val="14"/>
                <w:szCs w:val="18"/>
                <w:lang w:val="pt-BR"/>
              </w:rPr>
            </w:pPr>
          </w:p>
          <w:p w14:paraId="48447497" w14:textId="5B6286D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6DDCC72A" w14:textId="77777777" w:rsidR="00FF49F5" w:rsidRPr="005E3810" w:rsidRDefault="00FF49F5" w:rsidP="00FF49F5">
            <w:pPr>
              <w:jc w:val="center"/>
              <w:rPr>
                <w:rFonts w:ascii="GHEA Grapalat" w:hAnsi="GHEA Grapalat"/>
                <w:sz w:val="14"/>
                <w:szCs w:val="18"/>
                <w:lang w:val="pt-BR"/>
              </w:rPr>
            </w:pPr>
          </w:p>
          <w:p w14:paraId="05399376" w14:textId="49D1924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07E505DC" w14:textId="77777777" w:rsidR="00FF49F5" w:rsidRPr="005E3810" w:rsidRDefault="00FF49F5" w:rsidP="00FF49F5">
            <w:pPr>
              <w:jc w:val="center"/>
              <w:rPr>
                <w:rFonts w:ascii="GHEA Grapalat" w:hAnsi="GHEA Grapalat"/>
                <w:sz w:val="14"/>
                <w:szCs w:val="18"/>
                <w:lang w:val="pt-BR"/>
              </w:rPr>
            </w:pPr>
          </w:p>
          <w:p w14:paraId="0CDAB7BD" w14:textId="781E838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5A83A71" w14:textId="77777777" w:rsidR="00FF49F5" w:rsidRPr="005E3810" w:rsidRDefault="00FF49F5" w:rsidP="00FF49F5">
            <w:pPr>
              <w:jc w:val="center"/>
              <w:rPr>
                <w:rFonts w:ascii="GHEA Grapalat" w:hAnsi="GHEA Grapalat"/>
                <w:sz w:val="14"/>
                <w:szCs w:val="18"/>
                <w:lang w:val="pt-BR"/>
              </w:rPr>
            </w:pPr>
          </w:p>
          <w:p w14:paraId="3DC78508" w14:textId="61D6D2A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95BFCBB" w14:textId="77777777" w:rsidR="00FF49F5" w:rsidRPr="005E3810" w:rsidRDefault="00FF49F5" w:rsidP="00FF49F5">
            <w:pPr>
              <w:jc w:val="center"/>
              <w:rPr>
                <w:rFonts w:ascii="GHEA Grapalat" w:hAnsi="GHEA Grapalat"/>
                <w:sz w:val="14"/>
                <w:szCs w:val="18"/>
                <w:lang w:val="pt-BR"/>
              </w:rPr>
            </w:pPr>
          </w:p>
          <w:p w14:paraId="2A4766AA" w14:textId="28FB3DEB"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49832BC0" w14:textId="77777777" w:rsidR="00FF49F5" w:rsidRPr="005E3810" w:rsidRDefault="00FF49F5" w:rsidP="00FF49F5">
            <w:pPr>
              <w:jc w:val="center"/>
              <w:rPr>
                <w:rFonts w:ascii="GHEA Grapalat" w:hAnsi="GHEA Grapalat"/>
                <w:sz w:val="14"/>
                <w:szCs w:val="18"/>
                <w:lang w:val="pt-BR"/>
              </w:rPr>
            </w:pPr>
          </w:p>
          <w:p w14:paraId="103A4AAC" w14:textId="4832344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490B4A60" w14:textId="77777777" w:rsidR="00FF49F5" w:rsidRPr="005E3810" w:rsidRDefault="00FF49F5" w:rsidP="00FF49F5">
            <w:pPr>
              <w:jc w:val="center"/>
              <w:rPr>
                <w:rFonts w:ascii="GHEA Grapalat" w:hAnsi="GHEA Grapalat"/>
                <w:sz w:val="14"/>
                <w:szCs w:val="18"/>
                <w:lang w:val="pt-BR"/>
              </w:rPr>
            </w:pPr>
          </w:p>
          <w:p w14:paraId="274F63D4" w14:textId="5131178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BB59076" w14:textId="339A3544"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4871428F" w14:textId="77777777" w:rsidTr="00FF49F5">
        <w:trPr>
          <w:trHeight w:val="45"/>
        </w:trPr>
        <w:tc>
          <w:tcPr>
            <w:tcW w:w="1967" w:type="dxa"/>
            <w:vAlign w:val="center"/>
          </w:tcPr>
          <w:p w14:paraId="01F267C3"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B834CFA" w14:textId="3572D0C3"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33691411</w:t>
            </w:r>
          </w:p>
        </w:tc>
        <w:tc>
          <w:tcPr>
            <w:tcW w:w="2006" w:type="dxa"/>
          </w:tcPr>
          <w:p w14:paraId="072CE1F3" w14:textId="7E7A45AD"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հողի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ստանդարտ</w:t>
            </w:r>
            <w:proofErr w:type="spellEnd"/>
          </w:p>
        </w:tc>
        <w:tc>
          <w:tcPr>
            <w:tcW w:w="609" w:type="dxa"/>
            <w:vAlign w:val="center"/>
          </w:tcPr>
          <w:p w14:paraId="5FE4EA90" w14:textId="77A9DEF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C07747F" w14:textId="3A469D7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50D1256" w14:textId="2100759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1856428" w14:textId="06A56A9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45601032" w14:textId="3A1399B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C2CAA7F" w14:textId="77777777" w:rsidR="00FF49F5" w:rsidRPr="005E3810" w:rsidRDefault="00FF49F5" w:rsidP="00FF49F5">
            <w:pPr>
              <w:jc w:val="center"/>
              <w:rPr>
                <w:rFonts w:ascii="GHEA Grapalat" w:hAnsi="GHEA Grapalat"/>
                <w:sz w:val="14"/>
                <w:szCs w:val="18"/>
                <w:lang w:val="pt-BR"/>
              </w:rPr>
            </w:pPr>
          </w:p>
          <w:p w14:paraId="115A3AD0" w14:textId="1895A8E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407E36F5" w14:textId="77777777" w:rsidR="00FF49F5" w:rsidRPr="005E3810" w:rsidRDefault="00FF49F5" w:rsidP="00FF49F5">
            <w:pPr>
              <w:jc w:val="center"/>
              <w:rPr>
                <w:rFonts w:ascii="GHEA Grapalat" w:hAnsi="GHEA Grapalat"/>
                <w:sz w:val="14"/>
                <w:szCs w:val="18"/>
                <w:lang w:val="pt-BR"/>
              </w:rPr>
            </w:pPr>
          </w:p>
          <w:p w14:paraId="4D8EFF93" w14:textId="450F2AF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71EF6CDD" w14:textId="77777777" w:rsidR="00FF49F5" w:rsidRPr="005E3810" w:rsidRDefault="00FF49F5" w:rsidP="00FF49F5">
            <w:pPr>
              <w:jc w:val="center"/>
              <w:rPr>
                <w:rFonts w:ascii="GHEA Grapalat" w:hAnsi="GHEA Grapalat"/>
                <w:sz w:val="14"/>
                <w:szCs w:val="18"/>
                <w:lang w:val="pt-BR"/>
              </w:rPr>
            </w:pPr>
          </w:p>
          <w:p w14:paraId="01EF8538" w14:textId="09304A28"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1C999B5A" w14:textId="77777777" w:rsidR="00FF49F5" w:rsidRPr="005E3810" w:rsidRDefault="00FF49F5" w:rsidP="00FF49F5">
            <w:pPr>
              <w:jc w:val="center"/>
              <w:rPr>
                <w:rFonts w:ascii="GHEA Grapalat" w:hAnsi="GHEA Grapalat"/>
                <w:sz w:val="14"/>
                <w:szCs w:val="18"/>
                <w:lang w:val="pt-BR"/>
              </w:rPr>
            </w:pPr>
          </w:p>
          <w:p w14:paraId="5CD66E83" w14:textId="4BE995B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5B21C5BA" w14:textId="77777777" w:rsidR="00FF49F5" w:rsidRPr="005E3810" w:rsidRDefault="00FF49F5" w:rsidP="00FF49F5">
            <w:pPr>
              <w:jc w:val="center"/>
              <w:rPr>
                <w:rFonts w:ascii="GHEA Grapalat" w:hAnsi="GHEA Grapalat"/>
                <w:sz w:val="14"/>
                <w:szCs w:val="18"/>
                <w:lang w:val="pt-BR"/>
              </w:rPr>
            </w:pPr>
          </w:p>
          <w:p w14:paraId="295A8823" w14:textId="39AB638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7F15647D" w14:textId="77777777" w:rsidR="00FF49F5" w:rsidRPr="005E3810" w:rsidRDefault="00FF49F5" w:rsidP="00FF49F5">
            <w:pPr>
              <w:jc w:val="center"/>
              <w:rPr>
                <w:rFonts w:ascii="GHEA Grapalat" w:hAnsi="GHEA Grapalat"/>
                <w:sz w:val="14"/>
                <w:szCs w:val="18"/>
                <w:lang w:val="pt-BR"/>
              </w:rPr>
            </w:pPr>
          </w:p>
          <w:p w14:paraId="11256A74" w14:textId="72BD0F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5A0FAB94" w14:textId="77777777" w:rsidR="00FF49F5" w:rsidRPr="005E3810" w:rsidRDefault="00FF49F5" w:rsidP="00FF49F5">
            <w:pPr>
              <w:jc w:val="center"/>
              <w:rPr>
                <w:rFonts w:ascii="GHEA Grapalat" w:hAnsi="GHEA Grapalat"/>
                <w:sz w:val="14"/>
                <w:szCs w:val="18"/>
                <w:lang w:val="pt-BR"/>
              </w:rPr>
            </w:pPr>
          </w:p>
          <w:p w14:paraId="63719F68" w14:textId="2636221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18FD4CA0" w14:textId="3DFA47A5"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6C831242" w14:textId="77777777" w:rsidTr="00FF49F5">
        <w:trPr>
          <w:trHeight w:val="45"/>
        </w:trPr>
        <w:tc>
          <w:tcPr>
            <w:tcW w:w="1967" w:type="dxa"/>
            <w:vAlign w:val="center"/>
          </w:tcPr>
          <w:p w14:paraId="3C1336C6"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8292711" w14:textId="22D0BEE3"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33691411</w:t>
            </w:r>
          </w:p>
        </w:tc>
        <w:tc>
          <w:tcPr>
            <w:tcW w:w="2006" w:type="dxa"/>
          </w:tcPr>
          <w:p w14:paraId="6DCC888C" w14:textId="33D00086" w:rsidR="00FF49F5" w:rsidRPr="0011424B" w:rsidRDefault="00FF49F5" w:rsidP="00FF49F5">
            <w:pPr>
              <w:rPr>
                <w:rFonts w:ascii="GHEA Grapalat" w:hAnsi="GHEA Grapalat"/>
                <w:sz w:val="14"/>
                <w:szCs w:val="14"/>
              </w:rPr>
            </w:pPr>
            <w:r w:rsidRPr="002A4D4E">
              <w:rPr>
                <w:rFonts w:ascii="GHEA Grapalat" w:hAnsi="GHEA Grapalat"/>
                <w:sz w:val="14"/>
                <w:szCs w:val="14"/>
              </w:rPr>
              <w:t xml:space="preserve"> </w:t>
            </w:r>
            <w:proofErr w:type="spellStart"/>
            <w:r w:rsidRPr="002A4D4E">
              <w:rPr>
                <w:rFonts w:ascii="GHEA Grapalat" w:hAnsi="GHEA Grapalat"/>
                <w:sz w:val="14"/>
                <w:szCs w:val="14"/>
              </w:rPr>
              <w:t>գրիսսի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ռեագենտ</w:t>
            </w:r>
            <w:proofErr w:type="spellEnd"/>
          </w:p>
        </w:tc>
        <w:tc>
          <w:tcPr>
            <w:tcW w:w="609" w:type="dxa"/>
            <w:vAlign w:val="center"/>
          </w:tcPr>
          <w:p w14:paraId="5A9F46BD" w14:textId="51F7264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2B699F72" w14:textId="64E5E23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E16A9A4" w14:textId="5F2FE9F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1676A829" w14:textId="7920298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611DED7B" w14:textId="0D78E3E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3B1EA5BC" w14:textId="77777777" w:rsidR="00FF49F5" w:rsidRPr="005E3810" w:rsidRDefault="00FF49F5" w:rsidP="00FF49F5">
            <w:pPr>
              <w:jc w:val="center"/>
              <w:rPr>
                <w:rFonts w:ascii="GHEA Grapalat" w:hAnsi="GHEA Grapalat"/>
                <w:sz w:val="14"/>
                <w:szCs w:val="18"/>
                <w:lang w:val="pt-BR"/>
              </w:rPr>
            </w:pPr>
          </w:p>
          <w:p w14:paraId="542C778D" w14:textId="21C8F80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35E049D6" w14:textId="77777777" w:rsidR="00FF49F5" w:rsidRPr="005E3810" w:rsidRDefault="00FF49F5" w:rsidP="00FF49F5">
            <w:pPr>
              <w:jc w:val="center"/>
              <w:rPr>
                <w:rFonts w:ascii="GHEA Grapalat" w:hAnsi="GHEA Grapalat"/>
                <w:sz w:val="14"/>
                <w:szCs w:val="18"/>
                <w:lang w:val="pt-BR"/>
              </w:rPr>
            </w:pPr>
          </w:p>
          <w:p w14:paraId="48F33D54" w14:textId="787D650A"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7D9A29B7" w14:textId="77777777" w:rsidR="00FF49F5" w:rsidRPr="005E3810" w:rsidRDefault="00FF49F5" w:rsidP="00FF49F5">
            <w:pPr>
              <w:jc w:val="center"/>
              <w:rPr>
                <w:rFonts w:ascii="GHEA Grapalat" w:hAnsi="GHEA Grapalat"/>
                <w:sz w:val="14"/>
                <w:szCs w:val="18"/>
                <w:lang w:val="pt-BR"/>
              </w:rPr>
            </w:pPr>
          </w:p>
          <w:p w14:paraId="3684A8F1" w14:textId="1E3F3FB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B7B975B" w14:textId="77777777" w:rsidR="00FF49F5" w:rsidRPr="005E3810" w:rsidRDefault="00FF49F5" w:rsidP="00FF49F5">
            <w:pPr>
              <w:jc w:val="center"/>
              <w:rPr>
                <w:rFonts w:ascii="GHEA Grapalat" w:hAnsi="GHEA Grapalat"/>
                <w:sz w:val="14"/>
                <w:szCs w:val="18"/>
                <w:lang w:val="pt-BR"/>
              </w:rPr>
            </w:pPr>
          </w:p>
          <w:p w14:paraId="1A51EED5" w14:textId="4F6A7C6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4332C565" w14:textId="77777777" w:rsidR="00FF49F5" w:rsidRPr="005E3810" w:rsidRDefault="00FF49F5" w:rsidP="00FF49F5">
            <w:pPr>
              <w:jc w:val="center"/>
              <w:rPr>
                <w:rFonts w:ascii="GHEA Grapalat" w:hAnsi="GHEA Grapalat"/>
                <w:sz w:val="14"/>
                <w:szCs w:val="18"/>
                <w:lang w:val="pt-BR"/>
              </w:rPr>
            </w:pPr>
          </w:p>
          <w:p w14:paraId="54442D94" w14:textId="0DCB8EF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5538099F" w14:textId="77777777" w:rsidR="00FF49F5" w:rsidRPr="005E3810" w:rsidRDefault="00FF49F5" w:rsidP="00FF49F5">
            <w:pPr>
              <w:jc w:val="center"/>
              <w:rPr>
                <w:rFonts w:ascii="GHEA Grapalat" w:hAnsi="GHEA Grapalat"/>
                <w:sz w:val="14"/>
                <w:szCs w:val="18"/>
                <w:lang w:val="pt-BR"/>
              </w:rPr>
            </w:pPr>
          </w:p>
          <w:p w14:paraId="56957C8D" w14:textId="61D5F09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677B331B" w14:textId="77777777" w:rsidR="00FF49F5" w:rsidRPr="005E3810" w:rsidRDefault="00FF49F5" w:rsidP="00FF49F5">
            <w:pPr>
              <w:jc w:val="center"/>
              <w:rPr>
                <w:rFonts w:ascii="GHEA Grapalat" w:hAnsi="GHEA Grapalat"/>
                <w:sz w:val="14"/>
                <w:szCs w:val="18"/>
                <w:lang w:val="pt-BR"/>
              </w:rPr>
            </w:pPr>
          </w:p>
          <w:p w14:paraId="3FD81BBE" w14:textId="7C648EB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60AD1ECA" w14:textId="459B6BE5"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18C71A47" w14:textId="77777777" w:rsidTr="00FF49F5">
        <w:trPr>
          <w:trHeight w:val="45"/>
        </w:trPr>
        <w:tc>
          <w:tcPr>
            <w:tcW w:w="1967" w:type="dxa"/>
            <w:vAlign w:val="center"/>
          </w:tcPr>
          <w:p w14:paraId="7B6056DF"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39F1B49B" w14:textId="1E6D5900"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33691411</w:t>
            </w:r>
          </w:p>
        </w:tc>
        <w:tc>
          <w:tcPr>
            <w:tcW w:w="2006" w:type="dxa"/>
          </w:tcPr>
          <w:p w14:paraId="08AA6113" w14:textId="4DB0E620" w:rsidR="00FF49F5" w:rsidRPr="0011424B" w:rsidRDefault="00FF49F5" w:rsidP="00FF49F5">
            <w:pPr>
              <w:rPr>
                <w:rFonts w:ascii="GHEA Grapalat" w:hAnsi="GHEA Grapalat"/>
                <w:sz w:val="14"/>
                <w:szCs w:val="14"/>
              </w:rPr>
            </w:pPr>
            <w:r>
              <w:rPr>
                <w:rFonts w:ascii="GHEA Grapalat" w:hAnsi="GHEA Grapalat"/>
                <w:sz w:val="14"/>
                <w:szCs w:val="14"/>
              </w:rPr>
              <w:t xml:space="preserve"> </w:t>
            </w:r>
            <w:proofErr w:type="spellStart"/>
            <w:r w:rsidRPr="002A4D4E">
              <w:rPr>
                <w:rFonts w:ascii="GHEA Grapalat" w:hAnsi="GHEA Grapalat"/>
                <w:sz w:val="14"/>
                <w:szCs w:val="14"/>
              </w:rPr>
              <w:t>նատրիումի</w:t>
            </w:r>
            <w:proofErr w:type="spellEnd"/>
            <w:r w:rsidRPr="002A4D4E">
              <w:rPr>
                <w:rFonts w:ascii="GHEA Grapalat" w:hAnsi="GHEA Grapalat"/>
                <w:sz w:val="14"/>
                <w:szCs w:val="14"/>
              </w:rPr>
              <w:t xml:space="preserve"> </w:t>
            </w:r>
            <w:proofErr w:type="spellStart"/>
            <w:r w:rsidRPr="002A4D4E">
              <w:rPr>
                <w:rFonts w:ascii="GHEA Grapalat" w:hAnsi="GHEA Grapalat"/>
                <w:sz w:val="14"/>
                <w:szCs w:val="14"/>
              </w:rPr>
              <w:t>սալիցիլատ</w:t>
            </w:r>
            <w:proofErr w:type="spellEnd"/>
          </w:p>
        </w:tc>
        <w:tc>
          <w:tcPr>
            <w:tcW w:w="609" w:type="dxa"/>
            <w:vAlign w:val="center"/>
          </w:tcPr>
          <w:p w14:paraId="0B5AC350" w14:textId="2BCF39CE"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4038A63" w14:textId="0D819E54"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06E0C5E5" w14:textId="55800EE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78149211" w14:textId="2D1D67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48349900" w14:textId="25D2C69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25F6EC05" w14:textId="77777777" w:rsidR="00FF49F5" w:rsidRPr="005E3810" w:rsidRDefault="00FF49F5" w:rsidP="00FF49F5">
            <w:pPr>
              <w:jc w:val="center"/>
              <w:rPr>
                <w:rFonts w:ascii="GHEA Grapalat" w:hAnsi="GHEA Grapalat"/>
                <w:sz w:val="14"/>
                <w:szCs w:val="18"/>
                <w:lang w:val="pt-BR"/>
              </w:rPr>
            </w:pPr>
          </w:p>
          <w:p w14:paraId="24DE7489" w14:textId="0CC936F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1E4D54BB" w14:textId="77777777" w:rsidR="00FF49F5" w:rsidRPr="005E3810" w:rsidRDefault="00FF49F5" w:rsidP="00FF49F5">
            <w:pPr>
              <w:jc w:val="center"/>
              <w:rPr>
                <w:rFonts w:ascii="GHEA Grapalat" w:hAnsi="GHEA Grapalat"/>
                <w:sz w:val="14"/>
                <w:szCs w:val="18"/>
                <w:lang w:val="pt-BR"/>
              </w:rPr>
            </w:pPr>
          </w:p>
          <w:p w14:paraId="052975F4" w14:textId="17B83E9C"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1246B4C0" w14:textId="77777777" w:rsidR="00FF49F5" w:rsidRPr="005E3810" w:rsidRDefault="00FF49F5" w:rsidP="00FF49F5">
            <w:pPr>
              <w:jc w:val="center"/>
              <w:rPr>
                <w:rFonts w:ascii="GHEA Grapalat" w:hAnsi="GHEA Grapalat"/>
                <w:sz w:val="14"/>
                <w:szCs w:val="18"/>
                <w:lang w:val="pt-BR"/>
              </w:rPr>
            </w:pPr>
          </w:p>
          <w:p w14:paraId="229EBE60" w14:textId="3D90E79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B1079E4" w14:textId="77777777" w:rsidR="00FF49F5" w:rsidRPr="005E3810" w:rsidRDefault="00FF49F5" w:rsidP="00FF49F5">
            <w:pPr>
              <w:jc w:val="center"/>
              <w:rPr>
                <w:rFonts w:ascii="GHEA Grapalat" w:hAnsi="GHEA Grapalat"/>
                <w:sz w:val="14"/>
                <w:szCs w:val="18"/>
                <w:lang w:val="pt-BR"/>
              </w:rPr>
            </w:pPr>
          </w:p>
          <w:p w14:paraId="3EFA2D36" w14:textId="4221265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0CC819CB" w14:textId="77777777" w:rsidR="00FF49F5" w:rsidRPr="005E3810" w:rsidRDefault="00FF49F5" w:rsidP="00FF49F5">
            <w:pPr>
              <w:jc w:val="center"/>
              <w:rPr>
                <w:rFonts w:ascii="GHEA Grapalat" w:hAnsi="GHEA Grapalat"/>
                <w:sz w:val="14"/>
                <w:szCs w:val="18"/>
                <w:lang w:val="pt-BR"/>
              </w:rPr>
            </w:pPr>
          </w:p>
          <w:p w14:paraId="1EA53D45" w14:textId="739239D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4BC1D6AE" w14:textId="77777777" w:rsidR="00FF49F5" w:rsidRPr="005E3810" w:rsidRDefault="00FF49F5" w:rsidP="00FF49F5">
            <w:pPr>
              <w:jc w:val="center"/>
              <w:rPr>
                <w:rFonts w:ascii="GHEA Grapalat" w:hAnsi="GHEA Grapalat"/>
                <w:sz w:val="14"/>
                <w:szCs w:val="18"/>
                <w:lang w:val="pt-BR"/>
              </w:rPr>
            </w:pPr>
          </w:p>
          <w:p w14:paraId="442C52F0" w14:textId="6655A880"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7F2E27CA" w14:textId="77777777" w:rsidR="00FF49F5" w:rsidRPr="005E3810" w:rsidRDefault="00FF49F5" w:rsidP="00FF49F5">
            <w:pPr>
              <w:jc w:val="center"/>
              <w:rPr>
                <w:rFonts w:ascii="GHEA Grapalat" w:hAnsi="GHEA Grapalat"/>
                <w:sz w:val="14"/>
                <w:szCs w:val="18"/>
                <w:lang w:val="pt-BR"/>
              </w:rPr>
            </w:pPr>
          </w:p>
          <w:p w14:paraId="737696FA" w14:textId="28B962C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278AF433" w14:textId="7686F9B1"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r w:rsidR="00FF49F5" w:rsidRPr="00A71D81" w14:paraId="58D2C179" w14:textId="77777777" w:rsidTr="00FF49F5">
        <w:trPr>
          <w:trHeight w:val="45"/>
        </w:trPr>
        <w:tc>
          <w:tcPr>
            <w:tcW w:w="1967" w:type="dxa"/>
            <w:vAlign w:val="center"/>
          </w:tcPr>
          <w:p w14:paraId="2947CFCA" w14:textId="77777777" w:rsidR="00FF49F5" w:rsidRPr="008A27E3" w:rsidRDefault="00FF49F5" w:rsidP="00FF49F5">
            <w:pPr>
              <w:pStyle w:val="ListParagraph"/>
              <w:numPr>
                <w:ilvl w:val="0"/>
                <w:numId w:val="34"/>
              </w:numPr>
              <w:jc w:val="center"/>
              <w:rPr>
                <w:rFonts w:ascii="GHEA Grapalat" w:hAnsi="GHEA Grapalat"/>
                <w:sz w:val="20"/>
                <w:lang w:val="es-ES"/>
              </w:rPr>
            </w:pPr>
          </w:p>
        </w:tc>
        <w:tc>
          <w:tcPr>
            <w:tcW w:w="2676" w:type="dxa"/>
            <w:vAlign w:val="center"/>
          </w:tcPr>
          <w:p w14:paraId="42FB427D" w14:textId="5A815817" w:rsidR="00FF49F5" w:rsidRPr="0011424B" w:rsidRDefault="00FF49F5" w:rsidP="00FF49F5">
            <w:pPr>
              <w:jc w:val="center"/>
              <w:rPr>
                <w:rFonts w:ascii="GHEA Grapalat" w:hAnsi="GHEA Grapalat" w:cs="Calibri"/>
                <w:color w:val="000000"/>
                <w:sz w:val="18"/>
                <w:szCs w:val="18"/>
              </w:rPr>
            </w:pPr>
            <w:r w:rsidRPr="00510240">
              <w:rPr>
                <w:rFonts w:ascii="GHEA Grapalat" w:hAnsi="GHEA Grapalat" w:cs="Arial"/>
                <w:color w:val="FF0000"/>
                <w:sz w:val="20"/>
                <w:szCs w:val="20"/>
              </w:rPr>
              <w:t>33691849</w:t>
            </w:r>
          </w:p>
        </w:tc>
        <w:tc>
          <w:tcPr>
            <w:tcW w:w="2006" w:type="dxa"/>
            <w:vAlign w:val="center"/>
          </w:tcPr>
          <w:p w14:paraId="3C32818A" w14:textId="2F1D4B3D" w:rsidR="00FF49F5" w:rsidRPr="0011424B" w:rsidRDefault="00FF49F5" w:rsidP="00FF49F5">
            <w:pPr>
              <w:rPr>
                <w:rFonts w:ascii="GHEA Grapalat" w:hAnsi="GHEA Grapalat"/>
                <w:sz w:val="14"/>
                <w:szCs w:val="14"/>
              </w:rPr>
            </w:pPr>
            <w:proofErr w:type="spellStart"/>
            <w:r w:rsidRPr="00510240">
              <w:rPr>
                <w:rFonts w:ascii="GHEA Grapalat" w:hAnsi="GHEA Grapalat"/>
                <w:sz w:val="14"/>
                <w:szCs w:val="14"/>
              </w:rPr>
              <w:t>ացետոն</w:t>
            </w:r>
            <w:proofErr w:type="spellEnd"/>
          </w:p>
        </w:tc>
        <w:tc>
          <w:tcPr>
            <w:tcW w:w="609" w:type="dxa"/>
            <w:vAlign w:val="center"/>
          </w:tcPr>
          <w:p w14:paraId="78A05396" w14:textId="5DAEDF3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9B39422" w14:textId="6397C9F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3946B2E5" w14:textId="2F61850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567" w:type="dxa"/>
            <w:vAlign w:val="center"/>
          </w:tcPr>
          <w:p w14:paraId="6849CD29" w14:textId="611F58A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709" w:type="dxa"/>
            <w:vAlign w:val="center"/>
          </w:tcPr>
          <w:p w14:paraId="72509328" w14:textId="654E04AF"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 %</w:t>
            </w:r>
          </w:p>
        </w:tc>
        <w:tc>
          <w:tcPr>
            <w:tcW w:w="694" w:type="dxa"/>
            <w:vAlign w:val="center"/>
          </w:tcPr>
          <w:p w14:paraId="50F6D8C0" w14:textId="77777777" w:rsidR="00FF49F5" w:rsidRPr="005E3810" w:rsidRDefault="00FF49F5" w:rsidP="00FF49F5">
            <w:pPr>
              <w:jc w:val="center"/>
              <w:rPr>
                <w:rFonts w:ascii="GHEA Grapalat" w:hAnsi="GHEA Grapalat"/>
                <w:sz w:val="14"/>
                <w:szCs w:val="18"/>
                <w:lang w:val="pt-BR"/>
              </w:rPr>
            </w:pPr>
          </w:p>
          <w:p w14:paraId="182A49A3" w14:textId="28E62AB3"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5" w:type="dxa"/>
            <w:vAlign w:val="center"/>
          </w:tcPr>
          <w:p w14:paraId="2100CC8D" w14:textId="77777777" w:rsidR="00FF49F5" w:rsidRPr="005E3810" w:rsidRDefault="00FF49F5" w:rsidP="00FF49F5">
            <w:pPr>
              <w:jc w:val="center"/>
              <w:rPr>
                <w:rFonts w:ascii="GHEA Grapalat" w:hAnsi="GHEA Grapalat"/>
                <w:sz w:val="14"/>
                <w:szCs w:val="18"/>
                <w:lang w:val="pt-BR"/>
              </w:rPr>
            </w:pPr>
          </w:p>
          <w:p w14:paraId="2957BF78" w14:textId="36B4078D"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12" w:type="dxa"/>
            <w:vAlign w:val="center"/>
          </w:tcPr>
          <w:p w14:paraId="33928D42" w14:textId="77777777" w:rsidR="00FF49F5" w:rsidRPr="005E3810" w:rsidRDefault="00FF49F5" w:rsidP="00FF49F5">
            <w:pPr>
              <w:jc w:val="center"/>
              <w:rPr>
                <w:rFonts w:ascii="GHEA Grapalat" w:hAnsi="GHEA Grapalat"/>
                <w:sz w:val="14"/>
                <w:szCs w:val="18"/>
                <w:lang w:val="pt-BR"/>
              </w:rPr>
            </w:pPr>
          </w:p>
          <w:p w14:paraId="26591C7D" w14:textId="1841D912"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313154F1" w14:textId="77777777" w:rsidR="00FF49F5" w:rsidRPr="005E3810" w:rsidRDefault="00FF49F5" w:rsidP="00FF49F5">
            <w:pPr>
              <w:jc w:val="center"/>
              <w:rPr>
                <w:rFonts w:ascii="GHEA Grapalat" w:hAnsi="GHEA Grapalat"/>
                <w:sz w:val="14"/>
                <w:szCs w:val="18"/>
                <w:lang w:val="pt-BR"/>
              </w:rPr>
            </w:pPr>
          </w:p>
          <w:p w14:paraId="43A69C3C" w14:textId="4C946D61"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01" w:type="dxa"/>
            <w:vAlign w:val="center"/>
          </w:tcPr>
          <w:p w14:paraId="7534F52E" w14:textId="77777777" w:rsidR="00FF49F5" w:rsidRPr="005E3810" w:rsidRDefault="00FF49F5" w:rsidP="00FF49F5">
            <w:pPr>
              <w:jc w:val="center"/>
              <w:rPr>
                <w:rFonts w:ascii="GHEA Grapalat" w:hAnsi="GHEA Grapalat"/>
                <w:sz w:val="14"/>
                <w:szCs w:val="18"/>
                <w:lang w:val="pt-BR"/>
              </w:rPr>
            </w:pPr>
          </w:p>
          <w:p w14:paraId="69C485CE" w14:textId="0BAEE8D7"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w:t>
            </w:r>
          </w:p>
        </w:tc>
        <w:tc>
          <w:tcPr>
            <w:tcW w:w="681" w:type="dxa"/>
            <w:vAlign w:val="center"/>
          </w:tcPr>
          <w:p w14:paraId="50272EC9" w14:textId="77777777" w:rsidR="00FF49F5" w:rsidRPr="005E3810" w:rsidRDefault="00FF49F5" w:rsidP="00FF49F5">
            <w:pPr>
              <w:jc w:val="center"/>
              <w:rPr>
                <w:rFonts w:ascii="GHEA Grapalat" w:hAnsi="GHEA Grapalat"/>
                <w:sz w:val="14"/>
                <w:szCs w:val="18"/>
                <w:lang w:val="pt-BR"/>
              </w:rPr>
            </w:pPr>
          </w:p>
          <w:p w14:paraId="334E3223" w14:textId="0A3AB515"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815" w:type="dxa"/>
            <w:vAlign w:val="center"/>
          </w:tcPr>
          <w:p w14:paraId="094194DD" w14:textId="77777777" w:rsidR="00FF49F5" w:rsidRPr="005E3810" w:rsidRDefault="00FF49F5" w:rsidP="00FF49F5">
            <w:pPr>
              <w:jc w:val="center"/>
              <w:rPr>
                <w:rFonts w:ascii="GHEA Grapalat" w:hAnsi="GHEA Grapalat"/>
                <w:sz w:val="14"/>
                <w:szCs w:val="18"/>
                <w:lang w:val="pt-BR"/>
              </w:rPr>
            </w:pPr>
          </w:p>
          <w:p w14:paraId="59E63DAF" w14:textId="33F89889" w:rsidR="00FF49F5" w:rsidRPr="005E3810" w:rsidRDefault="00FF49F5" w:rsidP="00FF49F5">
            <w:pPr>
              <w:jc w:val="center"/>
              <w:rPr>
                <w:rFonts w:ascii="GHEA Grapalat" w:hAnsi="GHEA Grapalat"/>
                <w:sz w:val="14"/>
                <w:szCs w:val="18"/>
                <w:lang w:val="pt-BR"/>
              </w:rPr>
            </w:pPr>
            <w:r w:rsidRPr="005E3810">
              <w:rPr>
                <w:rFonts w:ascii="GHEA Grapalat" w:hAnsi="GHEA Grapalat"/>
                <w:sz w:val="14"/>
                <w:szCs w:val="18"/>
                <w:lang w:val="pt-BR"/>
              </w:rPr>
              <w:t>100  %</w:t>
            </w:r>
          </w:p>
        </w:tc>
        <w:tc>
          <w:tcPr>
            <w:tcW w:w="1180" w:type="dxa"/>
            <w:vAlign w:val="center"/>
          </w:tcPr>
          <w:p w14:paraId="70D93BA9" w14:textId="332602C6" w:rsidR="00FF49F5" w:rsidRPr="005E3810" w:rsidRDefault="00FF49F5" w:rsidP="00FF49F5">
            <w:pPr>
              <w:jc w:val="center"/>
              <w:rPr>
                <w:rFonts w:ascii="GHEA Grapalat" w:hAnsi="GHEA Grapalat"/>
                <w:sz w:val="14"/>
                <w:szCs w:val="18"/>
                <w:lang w:val="pt-BR"/>
              </w:rPr>
            </w:pPr>
            <w:r w:rsidRPr="00A64CCA">
              <w:rPr>
                <w:rFonts w:ascii="GHEA Grapalat" w:hAnsi="GHEA Grapalat"/>
                <w:sz w:val="14"/>
                <w:szCs w:val="18"/>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33A6EC34" w:rsidR="00071D1C" w:rsidRPr="0007287B" w:rsidRDefault="00071D1C" w:rsidP="00EF3662">
      <w:pPr>
        <w:rPr>
          <w:rFonts w:ascii="GHEA Grapalat" w:hAnsi="GHEA Grapalat" w:cs="Sylfaen"/>
          <w:i/>
          <w:sz w:val="18"/>
          <w:szCs w:val="18"/>
          <w:lang w:val="pt-BR"/>
        </w:rPr>
      </w:pPr>
      <w:r w:rsidRPr="00F47D06">
        <w:rPr>
          <w:rFonts w:ascii="GHEA Grapalat" w:hAnsi="GHEA Grapalat"/>
          <w:i/>
          <w:sz w:val="12"/>
          <w:szCs w:val="12"/>
        </w:rPr>
        <w:t xml:space="preserve">* </w:t>
      </w:r>
      <w:r w:rsidRPr="0007287B">
        <w:rPr>
          <w:rFonts w:ascii="GHEA Grapalat" w:hAnsi="GHEA Grapalat" w:cs="Sylfaen"/>
          <w:i/>
          <w:sz w:val="18"/>
          <w:szCs w:val="18"/>
          <w:lang w:val="pt-BR"/>
        </w:rPr>
        <w:t>Վճարման</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ենթակա</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գումարները</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ներկայացվում են աճողական</w:t>
      </w:r>
      <w:r w:rsidRPr="0007287B">
        <w:rPr>
          <w:rFonts w:ascii="GHEA Grapalat" w:hAnsi="GHEA Grapalat" w:cs="Times Armenian"/>
          <w:i/>
          <w:sz w:val="18"/>
          <w:szCs w:val="18"/>
        </w:rPr>
        <w:t xml:space="preserve"> </w:t>
      </w:r>
      <w:r w:rsidRPr="0007287B">
        <w:rPr>
          <w:rFonts w:ascii="GHEA Grapalat" w:hAnsi="GHEA Grapalat" w:cs="Sylfaen"/>
          <w:i/>
          <w:sz w:val="18"/>
          <w:szCs w:val="18"/>
          <w:lang w:val="pt-BR"/>
        </w:rPr>
        <w:t>կարգով</w:t>
      </w:r>
      <w:r w:rsidR="00700C81" w:rsidRPr="0007287B">
        <w:rPr>
          <w:rFonts w:ascii="GHEA Grapalat" w:hAnsi="GHEA Grapalat" w:cs="Sylfaen"/>
          <w:i/>
          <w:sz w:val="18"/>
          <w:szCs w:val="18"/>
          <w:lang w:val="pt-BR"/>
        </w:rPr>
        <w:t xml:space="preserve">: </w:t>
      </w:r>
    </w:p>
    <w:p w14:paraId="65246CB8" w14:textId="19A550CA" w:rsidR="00071D1C" w:rsidRPr="0007287B" w:rsidRDefault="00071D1C" w:rsidP="00EF3662">
      <w:pPr>
        <w:rPr>
          <w:rFonts w:ascii="GHEA Grapalat" w:hAnsi="GHEA Grapalat" w:cs="Sylfaen"/>
          <w:i/>
          <w:sz w:val="18"/>
          <w:szCs w:val="18"/>
          <w:lang w:val="pt-BR"/>
        </w:rPr>
      </w:pPr>
      <w:r w:rsidRPr="000728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61924E1" w14:textId="11B9EFC7" w:rsidR="0007287B" w:rsidRPr="0007287B" w:rsidRDefault="0007287B" w:rsidP="00EF3662">
      <w:pPr>
        <w:rPr>
          <w:rFonts w:ascii="GHEA Grapalat" w:hAnsi="GHEA Grapalat"/>
          <w:i/>
          <w:sz w:val="18"/>
          <w:szCs w:val="18"/>
          <w:lang w:val="pt-BR"/>
        </w:rPr>
      </w:pPr>
      <w:r w:rsidRPr="0007287B">
        <w:rPr>
          <w:rFonts w:ascii="GHEA Grapalat" w:hAnsi="GHEA Grapalat" w:cs="Sylfaen"/>
          <w:i/>
          <w:sz w:val="18"/>
          <w:szCs w:val="18"/>
          <w:lang w:val="pt-BR"/>
        </w:rPr>
        <w:t>*** բոլոր ապրանքները նոր,չօգտագործված,գործարանային փաթեթավորմամբ,</w:t>
      </w:r>
      <w:r w:rsidR="00290E7B" w:rsidRPr="00290E7B">
        <w:rPr>
          <w:rFonts w:ascii="GHEA Grapalat" w:hAnsi="GHEA Grapalat" w:cs="Sylfaen"/>
          <w:i/>
          <w:sz w:val="18"/>
          <w:szCs w:val="18"/>
          <w:lang w:val="pt-BR"/>
        </w:rPr>
        <w:t xml:space="preserve"> պահպանման ժամկետը գնման պահից սկսած առնվազն 2 տարի</w:t>
      </w:r>
    </w:p>
    <w:p w14:paraId="416BC3A8" w14:textId="77777777" w:rsidR="00071D1C" w:rsidRPr="00F47D06" w:rsidRDefault="00071D1C" w:rsidP="00EF3662">
      <w:pPr>
        <w:jc w:val="center"/>
        <w:rPr>
          <w:rFonts w:ascii="GHEA Grapalat" w:hAnsi="GHEA Grapalat"/>
          <w:sz w:val="14"/>
          <w:szCs w:val="18"/>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47D06" w14:paraId="26A92C5B" w14:textId="77777777" w:rsidTr="00E22E51">
        <w:trPr>
          <w:jc w:val="center"/>
        </w:trPr>
        <w:tc>
          <w:tcPr>
            <w:tcW w:w="4536" w:type="dxa"/>
          </w:tcPr>
          <w:p w14:paraId="077B19EB" w14:textId="77777777" w:rsidR="00071D1C" w:rsidRPr="0007287B" w:rsidRDefault="00071D1C" w:rsidP="00EF3662">
            <w:pPr>
              <w:jc w:val="center"/>
              <w:rPr>
                <w:rFonts w:ascii="GHEA Grapalat" w:hAnsi="GHEA Grapalat" w:cs="Sylfaen"/>
                <w:b/>
                <w:bCs/>
                <w:lang w:val="nb-NO"/>
              </w:rPr>
            </w:pPr>
            <w:r w:rsidRPr="0007287B">
              <w:rPr>
                <w:rFonts w:ascii="GHEA Grapalat" w:hAnsi="GHEA Grapalat" w:cs="Sylfaen"/>
                <w:b/>
                <w:bCs/>
                <w:lang w:val="nb-NO"/>
              </w:rPr>
              <w:t>ԳՆՈՐԴ</w:t>
            </w:r>
          </w:p>
          <w:p w14:paraId="0B45C6D8" w14:textId="77777777" w:rsidR="009501A6" w:rsidRPr="0007287B" w:rsidRDefault="009501A6" w:rsidP="009501A6">
            <w:pPr>
              <w:jc w:val="center"/>
              <w:rPr>
                <w:rFonts w:ascii="GHEA Grapalat" w:hAnsi="GHEA Grapalat"/>
                <w:b/>
                <w:sz w:val="18"/>
                <w:szCs w:val="18"/>
                <w:lang w:val="hy-AM"/>
              </w:rPr>
            </w:pPr>
            <w:r w:rsidRPr="0007287B">
              <w:rPr>
                <w:rFonts w:ascii="GHEA Grapalat" w:hAnsi="GHEA Grapalat"/>
                <w:b/>
                <w:sz w:val="18"/>
                <w:szCs w:val="18"/>
                <w:lang w:val="hy-AM"/>
              </w:rPr>
              <w:t>«Հիդրոօդերևութաբանության և մոնիթորինգի կենտրոն» ՊՈԱԿ</w:t>
            </w:r>
          </w:p>
          <w:p w14:paraId="0EE9F8D4" w14:textId="77777777" w:rsidR="009501A6" w:rsidRPr="0007287B" w:rsidRDefault="009501A6" w:rsidP="009501A6">
            <w:pPr>
              <w:jc w:val="center"/>
              <w:rPr>
                <w:rFonts w:ascii="GHEA Grapalat" w:hAnsi="GHEA Grapalat" w:cs="Sylfaen"/>
                <w:sz w:val="18"/>
                <w:szCs w:val="20"/>
                <w:lang w:val="pt-BR"/>
              </w:rPr>
            </w:pPr>
            <w:r w:rsidRPr="0007287B">
              <w:rPr>
                <w:rFonts w:ascii="GHEA Grapalat" w:hAnsi="GHEA Grapalat" w:cs="Sylfaen"/>
                <w:sz w:val="18"/>
                <w:szCs w:val="20"/>
                <w:lang w:val="pt-BR"/>
              </w:rPr>
              <w:t>ք.Երևան, Չարենցի 46</w:t>
            </w:r>
          </w:p>
          <w:p w14:paraId="40FBA4DF" w14:textId="77777777" w:rsidR="009501A6" w:rsidRPr="0007287B" w:rsidRDefault="009501A6" w:rsidP="009501A6">
            <w:pPr>
              <w:jc w:val="center"/>
              <w:rPr>
                <w:rFonts w:ascii="GHEA Grapalat" w:hAnsi="GHEA Grapalat" w:cs="Sylfaen"/>
                <w:sz w:val="18"/>
                <w:szCs w:val="18"/>
                <w:lang w:val="pt-BR"/>
              </w:rPr>
            </w:pPr>
            <w:r w:rsidRPr="0007287B">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E7356A" w14:paraId="24E8B537" w14:textId="77777777" w:rsidTr="005940C9">
              <w:trPr>
                <w:trHeight w:val="256"/>
                <w:jc w:val="center"/>
              </w:trPr>
              <w:tc>
                <w:tcPr>
                  <w:tcW w:w="734" w:type="dxa"/>
                </w:tcPr>
                <w:p w14:paraId="10F0E046" w14:textId="77777777" w:rsidR="009501A6" w:rsidRPr="0007287B" w:rsidRDefault="009501A6" w:rsidP="009501A6">
                  <w:pPr>
                    <w:tabs>
                      <w:tab w:val="center" w:pos="259"/>
                    </w:tabs>
                    <w:rPr>
                      <w:rFonts w:ascii="GHEA Grapalat" w:hAnsi="GHEA Grapalat" w:cs="Sylfaen"/>
                      <w:sz w:val="18"/>
                      <w:szCs w:val="18"/>
                      <w:lang w:val="pt-BR"/>
                    </w:rPr>
                  </w:pPr>
                  <w:r w:rsidRPr="0007287B">
                    <w:rPr>
                      <w:rFonts w:ascii="GHEA Grapalat" w:hAnsi="GHEA Grapalat" w:cs="Sylfaen"/>
                      <w:sz w:val="18"/>
                      <w:szCs w:val="18"/>
                      <w:lang w:val="pt-BR"/>
                    </w:rPr>
                    <w:tab/>
                  </w:r>
                  <w:r w:rsidRPr="0007287B">
                    <w:rPr>
                      <w:rFonts w:ascii="GHEA Grapalat" w:hAnsi="GHEA Grapalat" w:cs="Sylfaen"/>
                      <w:sz w:val="18"/>
                      <w:szCs w:val="18"/>
                      <w:lang w:val="hy-AM"/>
                    </w:rPr>
                    <w:t>ՀՀ</w:t>
                  </w:r>
                </w:p>
              </w:tc>
              <w:tc>
                <w:tcPr>
                  <w:tcW w:w="2140" w:type="dxa"/>
                </w:tcPr>
                <w:p w14:paraId="03D88811"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pt-BR"/>
                    </w:rPr>
                    <w:t>900018003815</w:t>
                  </w:r>
                </w:p>
              </w:tc>
            </w:tr>
            <w:tr w:rsidR="009501A6" w:rsidRPr="00E7356A" w14:paraId="294CAE90" w14:textId="77777777" w:rsidTr="005940C9">
              <w:trPr>
                <w:trHeight w:val="181"/>
                <w:jc w:val="center"/>
              </w:trPr>
              <w:tc>
                <w:tcPr>
                  <w:tcW w:w="734" w:type="dxa"/>
                </w:tcPr>
                <w:p w14:paraId="0E7CCBEF"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hy-AM"/>
                    </w:rPr>
                    <w:t>ՀՎՀՀ</w:t>
                  </w:r>
                </w:p>
              </w:tc>
              <w:tc>
                <w:tcPr>
                  <w:tcW w:w="2140" w:type="dxa"/>
                </w:tcPr>
                <w:p w14:paraId="64A85834" w14:textId="77777777" w:rsidR="009501A6" w:rsidRPr="0007287B" w:rsidRDefault="009501A6" w:rsidP="009501A6">
                  <w:pPr>
                    <w:rPr>
                      <w:rFonts w:ascii="GHEA Grapalat" w:hAnsi="GHEA Grapalat"/>
                      <w:sz w:val="18"/>
                      <w:szCs w:val="18"/>
                      <w:lang w:val="pt-BR"/>
                    </w:rPr>
                  </w:pPr>
                  <w:r w:rsidRPr="0007287B">
                    <w:rPr>
                      <w:rFonts w:ascii="GHEA Grapalat" w:hAnsi="GHEA Grapalat" w:cs="Sylfaen"/>
                      <w:sz w:val="18"/>
                      <w:szCs w:val="18"/>
                      <w:lang w:val="pt-BR"/>
                    </w:rPr>
                    <w:t>02825793</w:t>
                  </w:r>
                </w:p>
              </w:tc>
            </w:tr>
          </w:tbl>
          <w:p w14:paraId="7DD1A4D3" w14:textId="77777777" w:rsidR="009501A6" w:rsidRPr="0007287B" w:rsidRDefault="009501A6" w:rsidP="009501A6">
            <w:pPr>
              <w:jc w:val="center"/>
              <w:rPr>
                <w:rFonts w:ascii="GHEA Grapalat" w:hAnsi="GHEA Grapalat" w:cs="Sylfaen"/>
                <w:sz w:val="18"/>
                <w:szCs w:val="18"/>
                <w:lang w:val="pt-BR"/>
              </w:rPr>
            </w:pPr>
            <w:r w:rsidRPr="0007287B">
              <w:rPr>
                <w:rFonts w:ascii="GHEA Grapalat" w:hAnsi="GHEA Grapalat" w:cs="Sylfaen"/>
                <w:sz w:val="18"/>
                <w:szCs w:val="18"/>
                <w:lang w:val="pt-BR"/>
              </w:rPr>
              <w:t>«</w:t>
            </w:r>
            <w:r w:rsidRPr="0007287B">
              <w:rPr>
                <w:rFonts w:ascii="GHEA Grapalat" w:hAnsi="GHEA Grapalat"/>
                <w:b/>
                <w:sz w:val="18"/>
                <w:szCs w:val="18"/>
                <w:lang w:val="hy-AM"/>
              </w:rPr>
              <w:t xml:space="preserve"> </w:t>
            </w:r>
            <w:r w:rsidRPr="0007287B">
              <w:rPr>
                <w:rFonts w:ascii="GHEA Grapalat" w:hAnsi="GHEA Grapalat" w:cs="Sylfaen"/>
                <w:sz w:val="18"/>
                <w:szCs w:val="18"/>
                <w:lang w:val="pt-BR"/>
              </w:rPr>
              <w:t>Հիդրոօդերևութաբանության և մոնիթորինգի կենտրոն» ՊՈԱԿ-ի տնօրեն</w:t>
            </w:r>
          </w:p>
          <w:p w14:paraId="189E0804" w14:textId="6EAD1CAC" w:rsidR="00071D1C" w:rsidRPr="0007287B" w:rsidRDefault="009501A6" w:rsidP="00EE40E8">
            <w:pPr>
              <w:jc w:val="center"/>
              <w:rPr>
                <w:rFonts w:ascii="GHEA Grapalat" w:hAnsi="GHEA Grapalat"/>
                <w:sz w:val="28"/>
                <w:szCs w:val="28"/>
                <w:lang w:val="pt-BR"/>
              </w:rPr>
            </w:pPr>
            <w:r w:rsidRPr="0007287B">
              <w:rPr>
                <w:rFonts w:ascii="GHEA Grapalat" w:hAnsi="GHEA Grapalat" w:cs="Sylfaen"/>
                <w:b/>
                <w:i/>
                <w:lang w:val="pt-BR"/>
              </w:rPr>
              <w:t>Լ.Ազիզյան</w:t>
            </w:r>
          </w:p>
          <w:p w14:paraId="01A64B69" w14:textId="77777777" w:rsidR="00071D1C" w:rsidRPr="00F47D06" w:rsidRDefault="00071D1C" w:rsidP="00EF3662">
            <w:pPr>
              <w:rPr>
                <w:rFonts w:ascii="GHEA Grapalat" w:hAnsi="GHEA Grapalat"/>
                <w:sz w:val="22"/>
                <w:szCs w:val="22"/>
                <w:lang w:val="pt-BR"/>
              </w:rPr>
            </w:pPr>
          </w:p>
          <w:p w14:paraId="63A7B955" w14:textId="77777777" w:rsidR="00071D1C" w:rsidRPr="00F47D06" w:rsidRDefault="00071D1C" w:rsidP="00EF3662">
            <w:pPr>
              <w:jc w:val="center"/>
              <w:rPr>
                <w:rFonts w:ascii="GHEA Grapalat" w:hAnsi="GHEA Grapalat"/>
                <w:sz w:val="18"/>
                <w:szCs w:val="18"/>
                <w:lang w:val="pt-BR"/>
              </w:rPr>
            </w:pPr>
            <w:r w:rsidRPr="00F47D06">
              <w:rPr>
                <w:rFonts w:ascii="GHEA Grapalat" w:hAnsi="GHEA Grapalat"/>
                <w:sz w:val="18"/>
                <w:szCs w:val="18"/>
                <w:lang w:val="pt-BR"/>
              </w:rPr>
              <w:t>---------------------------------</w:t>
            </w:r>
          </w:p>
          <w:p w14:paraId="347DE8F1" w14:textId="77777777" w:rsidR="00071D1C" w:rsidRPr="00F47D06" w:rsidRDefault="00071D1C" w:rsidP="00EF3662">
            <w:pPr>
              <w:jc w:val="center"/>
              <w:rPr>
                <w:rFonts w:ascii="GHEA Grapalat" w:hAnsi="GHEA Grapalat"/>
                <w:sz w:val="12"/>
                <w:szCs w:val="12"/>
                <w:lang w:val="pt-BR"/>
              </w:rPr>
            </w:pPr>
            <w:r w:rsidRPr="00F47D06">
              <w:rPr>
                <w:rFonts w:ascii="GHEA Grapalat" w:hAnsi="GHEA Grapalat"/>
                <w:sz w:val="12"/>
                <w:szCs w:val="12"/>
                <w:lang w:val="pt-BR"/>
              </w:rPr>
              <w:t>/</w:t>
            </w:r>
            <w:r w:rsidRPr="00F47D06">
              <w:rPr>
                <w:rFonts w:ascii="GHEA Grapalat" w:hAnsi="GHEA Grapalat" w:cs="Sylfaen"/>
                <w:sz w:val="12"/>
                <w:szCs w:val="12"/>
                <w:lang w:val="ru-RU"/>
              </w:rPr>
              <w:t>ստորագրություն</w:t>
            </w:r>
            <w:r w:rsidRPr="00F47D06">
              <w:rPr>
                <w:rFonts w:ascii="GHEA Grapalat" w:hAnsi="GHEA Grapalat"/>
                <w:sz w:val="12"/>
                <w:szCs w:val="12"/>
                <w:lang w:val="pt-BR"/>
              </w:rPr>
              <w:t>/</w:t>
            </w:r>
          </w:p>
          <w:p w14:paraId="5D5E3C8B" w14:textId="77777777" w:rsidR="00071D1C" w:rsidRPr="00F47D06" w:rsidRDefault="00071D1C" w:rsidP="00EF3662">
            <w:pPr>
              <w:jc w:val="center"/>
              <w:rPr>
                <w:rFonts w:ascii="GHEA Grapalat" w:hAnsi="GHEA Grapalat"/>
                <w:sz w:val="12"/>
                <w:szCs w:val="12"/>
                <w:lang w:val="pt-BR"/>
              </w:rPr>
            </w:pPr>
            <w:r w:rsidRPr="00F47D06">
              <w:rPr>
                <w:rFonts w:ascii="GHEA Grapalat" w:hAnsi="GHEA Grapalat" w:cs="Sylfaen"/>
                <w:sz w:val="12"/>
                <w:szCs w:val="12"/>
                <w:lang w:val="ru-RU"/>
              </w:rPr>
              <w:t>Կ</w:t>
            </w:r>
            <w:r w:rsidRPr="00F47D06">
              <w:rPr>
                <w:rFonts w:ascii="GHEA Grapalat" w:hAnsi="GHEA Grapalat"/>
                <w:sz w:val="12"/>
                <w:szCs w:val="12"/>
                <w:lang w:val="pt-BR"/>
              </w:rPr>
              <w:t>.</w:t>
            </w:r>
            <w:r w:rsidRPr="00F47D06">
              <w:rPr>
                <w:rFonts w:ascii="GHEA Grapalat" w:hAnsi="GHEA Grapalat" w:cs="Sylfaen"/>
                <w:sz w:val="12"/>
                <w:szCs w:val="12"/>
                <w:lang w:val="ru-RU"/>
              </w:rPr>
              <w:t>Տ</w:t>
            </w:r>
          </w:p>
        </w:tc>
        <w:tc>
          <w:tcPr>
            <w:tcW w:w="760" w:type="dxa"/>
          </w:tcPr>
          <w:p w14:paraId="034575EB" w14:textId="77777777" w:rsidR="00071D1C" w:rsidRPr="00F47D06" w:rsidRDefault="00071D1C" w:rsidP="00EF3662">
            <w:pPr>
              <w:jc w:val="center"/>
              <w:rPr>
                <w:rFonts w:ascii="GHEA Grapalat" w:hAnsi="GHEA Grapalat"/>
                <w:sz w:val="18"/>
                <w:szCs w:val="18"/>
                <w:lang w:val="pt-BR"/>
              </w:rPr>
            </w:pPr>
          </w:p>
        </w:tc>
        <w:tc>
          <w:tcPr>
            <w:tcW w:w="4343" w:type="dxa"/>
          </w:tcPr>
          <w:p w14:paraId="1AC96E8C" w14:textId="77777777" w:rsidR="00071D1C" w:rsidRPr="0007287B" w:rsidRDefault="00071D1C" w:rsidP="00EF3662">
            <w:pPr>
              <w:jc w:val="center"/>
              <w:rPr>
                <w:rFonts w:ascii="GHEA Grapalat" w:hAnsi="GHEA Grapalat" w:cs="Sylfaen"/>
                <w:b/>
                <w:bCs/>
                <w:lang w:val="ru-RU"/>
              </w:rPr>
            </w:pPr>
            <w:r w:rsidRPr="0007287B">
              <w:rPr>
                <w:rFonts w:ascii="GHEA Grapalat" w:hAnsi="GHEA Grapalat" w:cs="Sylfaen"/>
                <w:b/>
                <w:bCs/>
                <w:lang w:val="pt-BR"/>
              </w:rPr>
              <w:t>ՎԱՃԱՌՈՂ</w:t>
            </w:r>
          </w:p>
          <w:p w14:paraId="3CA2B0DA" w14:textId="053BD722" w:rsidR="00071D1C" w:rsidRPr="00F47D06" w:rsidRDefault="00071D1C" w:rsidP="00EF3662">
            <w:pPr>
              <w:jc w:val="center"/>
              <w:rPr>
                <w:rFonts w:ascii="GHEA Grapalat" w:hAnsi="GHEA Grapalat"/>
                <w:sz w:val="18"/>
                <w:szCs w:val="18"/>
                <w:lang w:val="ru-RU"/>
              </w:rPr>
            </w:pPr>
          </w:p>
          <w:p w14:paraId="63B8E3FA" w14:textId="470EE99A" w:rsidR="00EE40E8" w:rsidRPr="00F47D06" w:rsidRDefault="00EE40E8" w:rsidP="00EF3662">
            <w:pPr>
              <w:jc w:val="center"/>
              <w:rPr>
                <w:rFonts w:ascii="GHEA Grapalat" w:hAnsi="GHEA Grapalat"/>
                <w:sz w:val="18"/>
                <w:szCs w:val="18"/>
                <w:lang w:val="ru-RU"/>
              </w:rPr>
            </w:pPr>
          </w:p>
          <w:p w14:paraId="2224957C" w14:textId="472EB659" w:rsidR="00EE40E8" w:rsidRDefault="00EE40E8" w:rsidP="00EF3662">
            <w:pPr>
              <w:jc w:val="center"/>
              <w:rPr>
                <w:rFonts w:ascii="GHEA Grapalat" w:hAnsi="GHEA Grapalat"/>
                <w:sz w:val="18"/>
                <w:szCs w:val="18"/>
                <w:lang w:val="ru-RU"/>
              </w:rPr>
            </w:pPr>
          </w:p>
          <w:p w14:paraId="66165D88" w14:textId="030F0526" w:rsidR="0007287B" w:rsidRDefault="0007287B" w:rsidP="00EF3662">
            <w:pPr>
              <w:jc w:val="center"/>
              <w:rPr>
                <w:rFonts w:ascii="GHEA Grapalat" w:hAnsi="GHEA Grapalat"/>
                <w:sz w:val="18"/>
                <w:szCs w:val="18"/>
                <w:lang w:val="ru-RU"/>
              </w:rPr>
            </w:pPr>
          </w:p>
          <w:p w14:paraId="72453501" w14:textId="640F5C07" w:rsidR="0007287B" w:rsidRDefault="0007287B" w:rsidP="00EF3662">
            <w:pPr>
              <w:jc w:val="center"/>
              <w:rPr>
                <w:rFonts w:ascii="GHEA Grapalat" w:hAnsi="GHEA Grapalat"/>
                <w:sz w:val="18"/>
                <w:szCs w:val="18"/>
                <w:lang w:val="ru-RU"/>
              </w:rPr>
            </w:pPr>
          </w:p>
          <w:p w14:paraId="3C4A6244" w14:textId="77777777" w:rsidR="0007287B" w:rsidRDefault="0007287B" w:rsidP="00EF3662">
            <w:pPr>
              <w:jc w:val="center"/>
              <w:rPr>
                <w:rFonts w:ascii="GHEA Grapalat" w:hAnsi="GHEA Grapalat"/>
                <w:sz w:val="18"/>
                <w:szCs w:val="18"/>
                <w:lang w:val="ru-RU"/>
              </w:rPr>
            </w:pPr>
          </w:p>
          <w:p w14:paraId="2B415EAA" w14:textId="77777777" w:rsidR="00F47D06" w:rsidRPr="00F47D06" w:rsidRDefault="00F47D06" w:rsidP="00EF3662">
            <w:pPr>
              <w:jc w:val="center"/>
              <w:rPr>
                <w:rFonts w:ascii="GHEA Grapalat" w:hAnsi="GHEA Grapalat"/>
                <w:sz w:val="18"/>
                <w:szCs w:val="18"/>
                <w:lang w:val="ru-RU"/>
              </w:rPr>
            </w:pPr>
          </w:p>
          <w:p w14:paraId="17C815C2" w14:textId="71F768E6" w:rsidR="00EE40E8" w:rsidRPr="00F47D06" w:rsidRDefault="00EE40E8" w:rsidP="00EF3662">
            <w:pPr>
              <w:jc w:val="center"/>
              <w:rPr>
                <w:rFonts w:ascii="GHEA Grapalat" w:hAnsi="GHEA Grapalat"/>
                <w:sz w:val="18"/>
                <w:szCs w:val="18"/>
                <w:lang w:val="ru-RU"/>
              </w:rPr>
            </w:pPr>
          </w:p>
          <w:p w14:paraId="3B802CF3" w14:textId="3F49479C" w:rsidR="00EE40E8" w:rsidRPr="00F47D06" w:rsidRDefault="00EE40E8" w:rsidP="00EF3662">
            <w:pPr>
              <w:jc w:val="center"/>
              <w:rPr>
                <w:rFonts w:ascii="GHEA Grapalat" w:hAnsi="GHEA Grapalat"/>
                <w:sz w:val="18"/>
                <w:szCs w:val="18"/>
                <w:lang w:val="ru-RU"/>
              </w:rPr>
            </w:pPr>
          </w:p>
          <w:p w14:paraId="794D03A2" w14:textId="77777777" w:rsidR="00EE40E8" w:rsidRPr="00F47D06" w:rsidRDefault="00EE40E8" w:rsidP="00EF3662">
            <w:pPr>
              <w:jc w:val="center"/>
              <w:rPr>
                <w:rFonts w:ascii="GHEA Grapalat" w:hAnsi="GHEA Grapalat"/>
                <w:sz w:val="18"/>
                <w:szCs w:val="18"/>
                <w:lang w:val="ru-RU"/>
              </w:rPr>
            </w:pPr>
          </w:p>
          <w:p w14:paraId="42669E6F" w14:textId="77777777" w:rsidR="00071D1C" w:rsidRPr="00F47D06" w:rsidRDefault="00071D1C" w:rsidP="00EF3662">
            <w:pPr>
              <w:jc w:val="center"/>
              <w:rPr>
                <w:rFonts w:ascii="GHEA Grapalat" w:hAnsi="GHEA Grapalat"/>
                <w:sz w:val="18"/>
                <w:szCs w:val="18"/>
                <w:lang w:val="ru-RU"/>
              </w:rPr>
            </w:pPr>
            <w:r w:rsidRPr="00F47D06">
              <w:rPr>
                <w:rFonts w:ascii="GHEA Grapalat" w:hAnsi="GHEA Grapalat"/>
                <w:sz w:val="18"/>
                <w:szCs w:val="18"/>
                <w:lang w:val="ru-RU"/>
              </w:rPr>
              <w:t>---------------------------------</w:t>
            </w:r>
          </w:p>
          <w:p w14:paraId="75D8EF93" w14:textId="77777777" w:rsidR="00071D1C" w:rsidRPr="00F47D06" w:rsidRDefault="00071D1C" w:rsidP="00EF3662">
            <w:pPr>
              <w:jc w:val="center"/>
              <w:rPr>
                <w:rFonts w:ascii="GHEA Grapalat" w:hAnsi="GHEA Grapalat"/>
                <w:sz w:val="12"/>
                <w:szCs w:val="12"/>
              </w:rPr>
            </w:pPr>
            <w:r w:rsidRPr="00F47D06">
              <w:rPr>
                <w:rFonts w:ascii="GHEA Grapalat" w:hAnsi="GHEA Grapalat"/>
                <w:sz w:val="12"/>
                <w:szCs w:val="12"/>
              </w:rPr>
              <w:t>/</w:t>
            </w:r>
            <w:r w:rsidRPr="00F47D06">
              <w:rPr>
                <w:rFonts w:ascii="GHEA Grapalat" w:hAnsi="GHEA Grapalat" w:cs="Sylfaen"/>
                <w:sz w:val="12"/>
                <w:szCs w:val="12"/>
                <w:lang w:val="ru-RU"/>
              </w:rPr>
              <w:t>ստորագրություն</w:t>
            </w:r>
            <w:r w:rsidRPr="00F47D06">
              <w:rPr>
                <w:rFonts w:ascii="GHEA Grapalat" w:hAnsi="GHEA Grapalat"/>
                <w:sz w:val="12"/>
                <w:szCs w:val="12"/>
              </w:rPr>
              <w:t>/</w:t>
            </w:r>
          </w:p>
          <w:p w14:paraId="1E6BBFC8" w14:textId="77777777" w:rsidR="00071D1C" w:rsidRPr="00F47D06" w:rsidRDefault="00071D1C" w:rsidP="00EF3662">
            <w:pPr>
              <w:jc w:val="center"/>
              <w:rPr>
                <w:rFonts w:ascii="GHEA Grapalat" w:hAnsi="GHEA Grapalat"/>
                <w:sz w:val="16"/>
                <w:szCs w:val="16"/>
                <w:lang w:val="ru-RU"/>
              </w:rPr>
            </w:pPr>
            <w:r w:rsidRPr="00F47D06">
              <w:rPr>
                <w:rFonts w:ascii="GHEA Grapalat" w:hAnsi="GHEA Grapalat" w:cs="Sylfaen"/>
                <w:sz w:val="12"/>
                <w:szCs w:val="12"/>
                <w:lang w:val="ru-RU"/>
              </w:rPr>
              <w:t>Կ</w:t>
            </w:r>
            <w:r w:rsidRPr="00F47D06">
              <w:rPr>
                <w:rFonts w:ascii="GHEA Grapalat" w:hAnsi="GHEA Grapalat"/>
                <w:sz w:val="12"/>
                <w:szCs w:val="12"/>
                <w:lang w:val="ru-RU"/>
              </w:rPr>
              <w:t>.</w:t>
            </w:r>
            <w:r w:rsidRPr="00F47D06">
              <w:rPr>
                <w:rFonts w:ascii="GHEA Grapalat" w:hAnsi="GHEA Grapalat" w:cs="Sylfaen"/>
                <w:sz w:val="12"/>
                <w:szCs w:val="12"/>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3AFA27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49BA">
        <w:rPr>
          <w:rFonts w:ascii="GHEA Grapalat" w:hAnsi="GHEA Grapalat"/>
          <w:i/>
          <w:sz w:val="18"/>
        </w:rPr>
        <w:t>26</w:t>
      </w:r>
      <w:r w:rsidRPr="00A71D81">
        <w:rPr>
          <w:rFonts w:ascii="GHEA Grapalat" w:hAnsi="GHEA Grapalat"/>
          <w:i/>
          <w:sz w:val="18"/>
          <w:lang w:val="hy-AM"/>
        </w:rPr>
        <w:t xml:space="preserve">թ. կնքված </w:t>
      </w:r>
    </w:p>
    <w:p w14:paraId="05E79CBD" w14:textId="32F29E5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32CF9">
        <w:rPr>
          <w:rFonts w:ascii="GHEA Grapalat" w:hAnsi="GHEA Grapalat"/>
          <w:i/>
          <w:sz w:val="18"/>
          <w:lang w:val="hy-AM"/>
        </w:rPr>
        <w:t>ՀՄԿ-ԳՀԱՊՁԲ-26/11</w:t>
      </w:r>
      <w:r w:rsidR="00EE40E8" w:rsidRPr="00AA1DC6">
        <w:rPr>
          <w:rFonts w:ascii="GHEA Grapalat" w:hAnsi="GHEA Grapalat" w:cs="Sylfaen"/>
          <w:b/>
          <w:lang w:val="ru-RU"/>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CB7403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32CF9">
        <w:rPr>
          <w:rFonts w:ascii="GHEA Grapalat" w:hAnsi="GHEA Grapalat" w:cs="Sylfaen"/>
          <w:i/>
          <w:sz w:val="20"/>
          <w:lang w:val="pt-BR"/>
        </w:rPr>
        <w:t>ՀՄԿ-ԳՀԱՊՁԲ-26/11</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69BA505F"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532CF9">
        <w:rPr>
          <w:rFonts w:ascii="GHEA Grapalat" w:hAnsi="GHEA Grapalat" w:cs="Sylfaen"/>
          <w:sz w:val="20"/>
          <w:lang w:val="hy-AM"/>
        </w:rPr>
        <w:t>ՀՄԿ-ԳՀԱՊՁԲ-26/11</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769AD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532CF9">
        <w:rPr>
          <w:rFonts w:ascii="GHEA Grapalat" w:hAnsi="GHEA Grapalat"/>
          <w:sz w:val="20"/>
          <w:szCs w:val="20"/>
          <w:lang w:val="es-ES"/>
        </w:rPr>
        <w:t>ՀՄԿ-ԳՀԱՊՁԲ-26/11</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F7024" w14:textId="77777777" w:rsidR="00E07F25" w:rsidRDefault="00E07F25">
      <w:r>
        <w:separator/>
      </w:r>
    </w:p>
  </w:endnote>
  <w:endnote w:type="continuationSeparator" w:id="0">
    <w:p w14:paraId="3A0E20BA" w14:textId="77777777" w:rsidR="00E07F25" w:rsidRDefault="00E0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4A59F" w14:textId="77777777" w:rsidR="00E07F25" w:rsidRDefault="00E07F25">
      <w:r>
        <w:separator/>
      </w:r>
    </w:p>
  </w:footnote>
  <w:footnote w:type="continuationSeparator" w:id="0">
    <w:p w14:paraId="78AEA1CA" w14:textId="77777777" w:rsidR="00E07F25" w:rsidRDefault="00E07F25">
      <w:r>
        <w:continuationSeparator/>
      </w:r>
    </w:p>
  </w:footnote>
  <w:footnote w:id="1">
    <w:p w14:paraId="00610145" w14:textId="52E8961C" w:rsidR="004B7259" w:rsidRPr="00FD4E69" w:rsidRDefault="004B725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4B7259" w:rsidRPr="000B7538" w:rsidRDefault="004B725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07F25">
        <w:fldChar w:fldCharType="begin"/>
      </w:r>
      <w:r w:rsidR="00E07F25" w:rsidRPr="00E7356A">
        <w:rPr>
          <w:lang w:val="af-ZA"/>
        </w:rPr>
        <w:instrText xml:space="preserve"> HYPERLINK "https://ru.wikipedia.org/wiki/Standard_%26_Poor%E2%80%99s" \t "_blank" </w:instrText>
      </w:r>
      <w:r w:rsidR="00E07F25">
        <w:fldChar w:fldCharType="separate"/>
      </w:r>
      <w:r w:rsidRPr="000B7538">
        <w:rPr>
          <w:rFonts w:ascii="GHEA Grapalat" w:hAnsi="GHEA Grapalat"/>
          <w:i/>
          <w:sz w:val="16"/>
          <w:szCs w:val="16"/>
          <w:lang w:val="hy-AM" w:eastAsia="ru-RU"/>
        </w:rPr>
        <w:t>Standard &amp; Poor’s</w:t>
      </w:r>
      <w:r w:rsidR="00E07F2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B7259" w:rsidRPr="000B7538" w:rsidRDefault="004B725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B7259" w:rsidRPr="00523B4A" w:rsidRDefault="004B7259">
      <w:pPr>
        <w:pStyle w:val="FootnoteText"/>
        <w:rPr>
          <w:rFonts w:asciiTheme="minorHAnsi" w:hAnsiTheme="minorHAnsi"/>
        </w:rPr>
      </w:pPr>
    </w:p>
  </w:footnote>
  <w:footnote w:id="3">
    <w:p w14:paraId="18B31D9B" w14:textId="41260695" w:rsidR="004B7259" w:rsidRPr="00002A8F" w:rsidRDefault="004B725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4">
    <w:p w14:paraId="671A40E5" w14:textId="77777777" w:rsidR="004B7259" w:rsidRPr="00151EB5" w:rsidRDefault="004B7259"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4B7259" w:rsidRPr="00151EB5" w:rsidRDefault="004B7259"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52C74"/>
    <w:multiLevelType w:val="hybridMultilevel"/>
    <w:tmpl w:val="2002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95144"/>
    <w:multiLevelType w:val="hybridMultilevel"/>
    <w:tmpl w:val="B742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4"/>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3"/>
  </w:num>
  <w:num w:numId="32">
    <w:abstractNumId w:val="1"/>
  </w:num>
  <w:num w:numId="33">
    <w:abstractNumId w:val="17"/>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287B"/>
    <w:rsid w:val="00073430"/>
    <w:rsid w:val="000735B0"/>
    <w:rsid w:val="00073A04"/>
    <w:rsid w:val="00073A09"/>
    <w:rsid w:val="00074278"/>
    <w:rsid w:val="00075997"/>
    <w:rsid w:val="00076C2C"/>
    <w:rsid w:val="00077062"/>
    <w:rsid w:val="00077BB9"/>
    <w:rsid w:val="00080131"/>
    <w:rsid w:val="00080C4E"/>
    <w:rsid w:val="00080E73"/>
    <w:rsid w:val="000822C1"/>
    <w:rsid w:val="00082ADC"/>
    <w:rsid w:val="00082DE0"/>
    <w:rsid w:val="00082E96"/>
    <w:rsid w:val="000831B3"/>
    <w:rsid w:val="00083558"/>
    <w:rsid w:val="00083BC5"/>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86"/>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CE"/>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24B"/>
    <w:rsid w:val="00115905"/>
    <w:rsid w:val="001159FA"/>
    <w:rsid w:val="0011611E"/>
    <w:rsid w:val="00116E47"/>
    <w:rsid w:val="00117020"/>
    <w:rsid w:val="00117964"/>
    <w:rsid w:val="00117DAA"/>
    <w:rsid w:val="00122684"/>
    <w:rsid w:val="00122F84"/>
    <w:rsid w:val="001239F3"/>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4F13"/>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0B00"/>
    <w:rsid w:val="001724D7"/>
    <w:rsid w:val="00172BD7"/>
    <w:rsid w:val="0017323F"/>
    <w:rsid w:val="001732FB"/>
    <w:rsid w:val="00174FE1"/>
    <w:rsid w:val="00175F8F"/>
    <w:rsid w:val="00175FDC"/>
    <w:rsid w:val="001763F5"/>
    <w:rsid w:val="00176974"/>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461"/>
    <w:rsid w:val="001901D1"/>
    <w:rsid w:val="00191540"/>
    <w:rsid w:val="00191D5F"/>
    <w:rsid w:val="00192606"/>
    <w:rsid w:val="00192A1F"/>
    <w:rsid w:val="001932A7"/>
    <w:rsid w:val="00193871"/>
    <w:rsid w:val="00194598"/>
    <w:rsid w:val="00194DBD"/>
    <w:rsid w:val="00195835"/>
    <w:rsid w:val="00195F24"/>
    <w:rsid w:val="00196487"/>
    <w:rsid w:val="001969B1"/>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E84"/>
    <w:rsid w:val="001D2D62"/>
    <w:rsid w:val="001D5FF7"/>
    <w:rsid w:val="001D6531"/>
    <w:rsid w:val="001D6942"/>
    <w:rsid w:val="001D718C"/>
    <w:rsid w:val="001D7228"/>
    <w:rsid w:val="001D74FA"/>
    <w:rsid w:val="001D78C5"/>
    <w:rsid w:val="001E0216"/>
    <w:rsid w:val="001E17BA"/>
    <w:rsid w:val="001E2794"/>
    <w:rsid w:val="001E2814"/>
    <w:rsid w:val="001E50F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D"/>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390A"/>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0E7B"/>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4D4E"/>
    <w:rsid w:val="002A5BDB"/>
    <w:rsid w:val="002A683F"/>
    <w:rsid w:val="002A7380"/>
    <w:rsid w:val="002A76C6"/>
    <w:rsid w:val="002A7A40"/>
    <w:rsid w:val="002B01B8"/>
    <w:rsid w:val="002B0631"/>
    <w:rsid w:val="002B0AEA"/>
    <w:rsid w:val="002B103D"/>
    <w:rsid w:val="002B121D"/>
    <w:rsid w:val="002B155B"/>
    <w:rsid w:val="002B1ABE"/>
    <w:rsid w:val="002B1FC7"/>
    <w:rsid w:val="002B2462"/>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34C6"/>
    <w:rsid w:val="002E4305"/>
    <w:rsid w:val="002E530A"/>
    <w:rsid w:val="002E531D"/>
    <w:rsid w:val="002E67D3"/>
    <w:rsid w:val="002E762E"/>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4DC"/>
    <w:rsid w:val="00304D64"/>
    <w:rsid w:val="003053EF"/>
    <w:rsid w:val="00305E59"/>
    <w:rsid w:val="00305F6D"/>
    <w:rsid w:val="003064D4"/>
    <w:rsid w:val="0030778B"/>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5ED"/>
    <w:rsid w:val="00336907"/>
    <w:rsid w:val="00336F9A"/>
    <w:rsid w:val="00340083"/>
    <w:rsid w:val="003414F9"/>
    <w:rsid w:val="00341A74"/>
    <w:rsid w:val="00341D7A"/>
    <w:rsid w:val="00341DB9"/>
    <w:rsid w:val="00341ED4"/>
    <w:rsid w:val="003427DF"/>
    <w:rsid w:val="003436A5"/>
    <w:rsid w:val="0034429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2DB0"/>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2942"/>
    <w:rsid w:val="003D3352"/>
    <w:rsid w:val="003D39F7"/>
    <w:rsid w:val="003D4374"/>
    <w:rsid w:val="003D56A5"/>
    <w:rsid w:val="003D7720"/>
    <w:rsid w:val="003D7F8E"/>
    <w:rsid w:val="003E01D5"/>
    <w:rsid w:val="003E029A"/>
    <w:rsid w:val="003E093F"/>
    <w:rsid w:val="003E1421"/>
    <w:rsid w:val="003E17D6"/>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3BD3"/>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4A"/>
    <w:rsid w:val="00463606"/>
    <w:rsid w:val="004636DA"/>
    <w:rsid w:val="00463808"/>
    <w:rsid w:val="00463B0B"/>
    <w:rsid w:val="0046481A"/>
    <w:rsid w:val="004648BD"/>
    <w:rsid w:val="00464BB8"/>
    <w:rsid w:val="00464D3A"/>
    <w:rsid w:val="00464DA7"/>
    <w:rsid w:val="0046522E"/>
    <w:rsid w:val="0046586E"/>
    <w:rsid w:val="00466714"/>
    <w:rsid w:val="00466B98"/>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259"/>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E90"/>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3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240"/>
    <w:rsid w:val="005106CC"/>
    <w:rsid w:val="00510CB7"/>
    <w:rsid w:val="005111C3"/>
    <w:rsid w:val="00511D8D"/>
    <w:rsid w:val="00512292"/>
    <w:rsid w:val="0051283A"/>
    <w:rsid w:val="00512D1F"/>
    <w:rsid w:val="00513291"/>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F10"/>
    <w:rsid w:val="005230A8"/>
    <w:rsid w:val="00523563"/>
    <w:rsid w:val="005236FD"/>
    <w:rsid w:val="00523B4A"/>
    <w:rsid w:val="00524982"/>
    <w:rsid w:val="00524995"/>
    <w:rsid w:val="00524DDF"/>
    <w:rsid w:val="00524EFA"/>
    <w:rsid w:val="005250B5"/>
    <w:rsid w:val="0052546C"/>
    <w:rsid w:val="00525BD2"/>
    <w:rsid w:val="00527D55"/>
    <w:rsid w:val="00530B6A"/>
    <w:rsid w:val="00530C17"/>
    <w:rsid w:val="00530DA1"/>
    <w:rsid w:val="00530F97"/>
    <w:rsid w:val="00532617"/>
    <w:rsid w:val="0053262C"/>
    <w:rsid w:val="00532CF9"/>
    <w:rsid w:val="00533989"/>
    <w:rsid w:val="00534395"/>
    <w:rsid w:val="00534468"/>
    <w:rsid w:val="005358F5"/>
    <w:rsid w:val="00536021"/>
    <w:rsid w:val="00536BFB"/>
    <w:rsid w:val="00536CCF"/>
    <w:rsid w:val="00536FD1"/>
    <w:rsid w:val="005370DC"/>
    <w:rsid w:val="00537173"/>
    <w:rsid w:val="0053748B"/>
    <w:rsid w:val="00537694"/>
    <w:rsid w:val="005378EA"/>
    <w:rsid w:val="00537D28"/>
    <w:rsid w:val="00537E15"/>
    <w:rsid w:val="00540468"/>
    <w:rsid w:val="005409F4"/>
    <w:rsid w:val="00540D68"/>
    <w:rsid w:val="00540EA9"/>
    <w:rsid w:val="005422AF"/>
    <w:rsid w:val="00542491"/>
    <w:rsid w:val="00543250"/>
    <w:rsid w:val="00543262"/>
    <w:rsid w:val="00543956"/>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270"/>
    <w:rsid w:val="005739AB"/>
    <w:rsid w:val="005754F7"/>
    <w:rsid w:val="00575C75"/>
    <w:rsid w:val="00577582"/>
    <w:rsid w:val="00581057"/>
    <w:rsid w:val="005812BE"/>
    <w:rsid w:val="00581C76"/>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10"/>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8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48"/>
    <w:rsid w:val="006C1D25"/>
    <w:rsid w:val="006C3115"/>
    <w:rsid w:val="006C3873"/>
    <w:rsid w:val="006C3909"/>
    <w:rsid w:val="006C459C"/>
    <w:rsid w:val="006C47F0"/>
    <w:rsid w:val="006C4985"/>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051"/>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2D4"/>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68B7"/>
    <w:rsid w:val="007D716A"/>
    <w:rsid w:val="007D7707"/>
    <w:rsid w:val="007E0DD7"/>
    <w:rsid w:val="007E0E5F"/>
    <w:rsid w:val="007E0EA0"/>
    <w:rsid w:val="007E0EB8"/>
    <w:rsid w:val="007E1099"/>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45"/>
    <w:rsid w:val="008105B4"/>
    <w:rsid w:val="00811D16"/>
    <w:rsid w:val="008128C9"/>
    <w:rsid w:val="00812DF8"/>
    <w:rsid w:val="00813D8C"/>
    <w:rsid w:val="00814170"/>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160D"/>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632"/>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CBF"/>
    <w:rsid w:val="00877F78"/>
    <w:rsid w:val="0088001E"/>
    <w:rsid w:val="00880500"/>
    <w:rsid w:val="00880C5E"/>
    <w:rsid w:val="00881C05"/>
    <w:rsid w:val="00881C22"/>
    <w:rsid w:val="0088384C"/>
    <w:rsid w:val="00883CEE"/>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7E3"/>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5E61"/>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E61E9"/>
    <w:rsid w:val="008F2365"/>
    <w:rsid w:val="008F2B76"/>
    <w:rsid w:val="008F527F"/>
    <w:rsid w:val="008F53BC"/>
    <w:rsid w:val="008F6B74"/>
    <w:rsid w:val="00901BF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51D"/>
    <w:rsid w:val="0094684E"/>
    <w:rsid w:val="009471C4"/>
    <w:rsid w:val="0094763F"/>
    <w:rsid w:val="00947D03"/>
    <w:rsid w:val="009501A6"/>
    <w:rsid w:val="00950D11"/>
    <w:rsid w:val="0095176C"/>
    <w:rsid w:val="0095199F"/>
    <w:rsid w:val="00953F12"/>
    <w:rsid w:val="00954F59"/>
    <w:rsid w:val="00955A1E"/>
    <w:rsid w:val="00955CC1"/>
    <w:rsid w:val="00955E87"/>
    <w:rsid w:val="009567A4"/>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16"/>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A7EE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70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52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9F2"/>
    <w:rsid w:val="00A530B3"/>
    <w:rsid w:val="00A5473D"/>
    <w:rsid w:val="00A5501E"/>
    <w:rsid w:val="00A5512C"/>
    <w:rsid w:val="00A558B9"/>
    <w:rsid w:val="00A55E59"/>
    <w:rsid w:val="00A55FEE"/>
    <w:rsid w:val="00A572D8"/>
    <w:rsid w:val="00A60BA9"/>
    <w:rsid w:val="00A61746"/>
    <w:rsid w:val="00A619F2"/>
    <w:rsid w:val="00A61EC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64C"/>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DC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A1D"/>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BCA"/>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512"/>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413D"/>
    <w:rsid w:val="00C04470"/>
    <w:rsid w:val="00C04D28"/>
    <w:rsid w:val="00C0648F"/>
    <w:rsid w:val="00C105F6"/>
    <w:rsid w:val="00C11236"/>
    <w:rsid w:val="00C11929"/>
    <w:rsid w:val="00C122A6"/>
    <w:rsid w:val="00C132F1"/>
    <w:rsid w:val="00C14561"/>
    <w:rsid w:val="00C14F1A"/>
    <w:rsid w:val="00C156C3"/>
    <w:rsid w:val="00C15BC3"/>
    <w:rsid w:val="00C16602"/>
    <w:rsid w:val="00C16F3F"/>
    <w:rsid w:val="00C17414"/>
    <w:rsid w:val="00C207A1"/>
    <w:rsid w:val="00C20C57"/>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55C"/>
    <w:rsid w:val="00C428F2"/>
    <w:rsid w:val="00C43213"/>
    <w:rsid w:val="00C4326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38"/>
    <w:rsid w:val="00C700FE"/>
    <w:rsid w:val="00C706F4"/>
    <w:rsid w:val="00C71E26"/>
    <w:rsid w:val="00C72606"/>
    <w:rsid w:val="00C727E5"/>
    <w:rsid w:val="00C72D0E"/>
    <w:rsid w:val="00C72E21"/>
    <w:rsid w:val="00C73E62"/>
    <w:rsid w:val="00C749BA"/>
    <w:rsid w:val="00C752FC"/>
    <w:rsid w:val="00C75A7D"/>
    <w:rsid w:val="00C8055A"/>
    <w:rsid w:val="00C806B2"/>
    <w:rsid w:val="00C807D9"/>
    <w:rsid w:val="00C80AB6"/>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16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E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03"/>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2DD"/>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00"/>
    <w:rsid w:val="00D81962"/>
    <w:rsid w:val="00D820D2"/>
    <w:rsid w:val="00D82DAD"/>
    <w:rsid w:val="00D83043"/>
    <w:rsid w:val="00D8313C"/>
    <w:rsid w:val="00D84287"/>
    <w:rsid w:val="00D84988"/>
    <w:rsid w:val="00D85304"/>
    <w:rsid w:val="00D86538"/>
    <w:rsid w:val="00D873FE"/>
    <w:rsid w:val="00D875CB"/>
    <w:rsid w:val="00D879FD"/>
    <w:rsid w:val="00D90778"/>
    <w:rsid w:val="00D93027"/>
    <w:rsid w:val="00D9650F"/>
    <w:rsid w:val="00D970D2"/>
    <w:rsid w:val="00D974F4"/>
    <w:rsid w:val="00D976EB"/>
    <w:rsid w:val="00DA0240"/>
    <w:rsid w:val="00DA0948"/>
    <w:rsid w:val="00DA0A4E"/>
    <w:rsid w:val="00DA0D47"/>
    <w:rsid w:val="00DA0F94"/>
    <w:rsid w:val="00DA0FDD"/>
    <w:rsid w:val="00DA103C"/>
    <w:rsid w:val="00DA10C9"/>
    <w:rsid w:val="00DA1AF1"/>
    <w:rsid w:val="00DA1EA0"/>
    <w:rsid w:val="00DA2289"/>
    <w:rsid w:val="00DA41B1"/>
    <w:rsid w:val="00DA4365"/>
    <w:rsid w:val="00DA687B"/>
    <w:rsid w:val="00DA6C97"/>
    <w:rsid w:val="00DA7724"/>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0894"/>
    <w:rsid w:val="00DE1323"/>
    <w:rsid w:val="00DE134D"/>
    <w:rsid w:val="00DE1C00"/>
    <w:rsid w:val="00DE2630"/>
    <w:rsid w:val="00DE26E4"/>
    <w:rsid w:val="00DE3538"/>
    <w:rsid w:val="00DE3C28"/>
    <w:rsid w:val="00DE4085"/>
    <w:rsid w:val="00DE414B"/>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B04"/>
    <w:rsid w:val="00E06E9D"/>
    <w:rsid w:val="00E070E6"/>
    <w:rsid w:val="00E07F25"/>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0DB"/>
    <w:rsid w:val="00E23921"/>
    <w:rsid w:val="00E23A9A"/>
    <w:rsid w:val="00E23F7F"/>
    <w:rsid w:val="00E2406F"/>
    <w:rsid w:val="00E242FF"/>
    <w:rsid w:val="00E24A37"/>
    <w:rsid w:val="00E24EBF"/>
    <w:rsid w:val="00E25D59"/>
    <w:rsid w:val="00E2620A"/>
    <w:rsid w:val="00E26A48"/>
    <w:rsid w:val="00E26DCE"/>
    <w:rsid w:val="00E272E5"/>
    <w:rsid w:val="00E302BC"/>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9CB"/>
    <w:rsid w:val="00E71CEE"/>
    <w:rsid w:val="00E7356A"/>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146D"/>
    <w:rsid w:val="00E92003"/>
    <w:rsid w:val="00E92272"/>
    <w:rsid w:val="00E92948"/>
    <w:rsid w:val="00E92B8E"/>
    <w:rsid w:val="00E92BAA"/>
    <w:rsid w:val="00E93CA2"/>
    <w:rsid w:val="00E9479B"/>
    <w:rsid w:val="00E94D7F"/>
    <w:rsid w:val="00E95E47"/>
    <w:rsid w:val="00E968EF"/>
    <w:rsid w:val="00E969ED"/>
    <w:rsid w:val="00E96E51"/>
    <w:rsid w:val="00E9739C"/>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37E7"/>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E04"/>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0765B"/>
    <w:rsid w:val="00F11794"/>
    <w:rsid w:val="00F11AC7"/>
    <w:rsid w:val="00F11D9C"/>
    <w:rsid w:val="00F124AB"/>
    <w:rsid w:val="00F125C4"/>
    <w:rsid w:val="00F1261C"/>
    <w:rsid w:val="00F130E4"/>
    <w:rsid w:val="00F1389B"/>
    <w:rsid w:val="00F13FFF"/>
    <w:rsid w:val="00F141E2"/>
    <w:rsid w:val="00F14A88"/>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E67"/>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47D06"/>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5E4C"/>
    <w:rsid w:val="00FD7291"/>
    <w:rsid w:val="00FD7772"/>
    <w:rsid w:val="00FE1316"/>
    <w:rsid w:val="00FE20B2"/>
    <w:rsid w:val="00FE2467"/>
    <w:rsid w:val="00FE3CD2"/>
    <w:rsid w:val="00FE3E31"/>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9F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8921312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996556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464422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393966726">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62734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455329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9631130">
      <w:bodyDiv w:val="1"/>
      <w:marLeft w:val="0"/>
      <w:marRight w:val="0"/>
      <w:marTop w:val="0"/>
      <w:marBottom w:val="0"/>
      <w:divBdr>
        <w:top w:val="none" w:sz="0" w:space="0" w:color="auto"/>
        <w:left w:val="none" w:sz="0" w:space="0" w:color="auto"/>
        <w:bottom w:val="none" w:sz="0" w:space="0" w:color="auto"/>
        <w:right w:val="none" w:sz="0" w:space="0" w:color="auto"/>
      </w:divBdr>
    </w:div>
    <w:div w:id="637034125">
      <w:bodyDiv w:val="1"/>
      <w:marLeft w:val="0"/>
      <w:marRight w:val="0"/>
      <w:marTop w:val="0"/>
      <w:marBottom w:val="0"/>
      <w:divBdr>
        <w:top w:val="none" w:sz="0" w:space="0" w:color="auto"/>
        <w:left w:val="none" w:sz="0" w:space="0" w:color="auto"/>
        <w:bottom w:val="none" w:sz="0" w:space="0" w:color="auto"/>
        <w:right w:val="none" w:sz="0" w:space="0" w:color="auto"/>
      </w:divBdr>
    </w:div>
    <w:div w:id="686106293">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734475750">
      <w:bodyDiv w:val="1"/>
      <w:marLeft w:val="0"/>
      <w:marRight w:val="0"/>
      <w:marTop w:val="0"/>
      <w:marBottom w:val="0"/>
      <w:divBdr>
        <w:top w:val="none" w:sz="0" w:space="0" w:color="auto"/>
        <w:left w:val="none" w:sz="0" w:space="0" w:color="auto"/>
        <w:bottom w:val="none" w:sz="0" w:space="0" w:color="auto"/>
        <w:right w:val="none" w:sz="0" w:space="0" w:color="auto"/>
      </w:divBdr>
    </w:div>
    <w:div w:id="768937444">
      <w:bodyDiv w:val="1"/>
      <w:marLeft w:val="0"/>
      <w:marRight w:val="0"/>
      <w:marTop w:val="0"/>
      <w:marBottom w:val="0"/>
      <w:divBdr>
        <w:top w:val="none" w:sz="0" w:space="0" w:color="auto"/>
        <w:left w:val="none" w:sz="0" w:space="0" w:color="auto"/>
        <w:bottom w:val="none" w:sz="0" w:space="0" w:color="auto"/>
        <w:right w:val="none" w:sz="0" w:space="0" w:color="auto"/>
      </w:divBdr>
    </w:div>
    <w:div w:id="85539068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883326404">
      <w:bodyDiv w:val="1"/>
      <w:marLeft w:val="0"/>
      <w:marRight w:val="0"/>
      <w:marTop w:val="0"/>
      <w:marBottom w:val="0"/>
      <w:divBdr>
        <w:top w:val="none" w:sz="0" w:space="0" w:color="auto"/>
        <w:left w:val="none" w:sz="0" w:space="0" w:color="auto"/>
        <w:bottom w:val="none" w:sz="0" w:space="0" w:color="auto"/>
        <w:right w:val="none" w:sz="0" w:space="0" w:color="auto"/>
      </w:divBdr>
    </w:div>
    <w:div w:id="898904216">
      <w:bodyDiv w:val="1"/>
      <w:marLeft w:val="0"/>
      <w:marRight w:val="0"/>
      <w:marTop w:val="0"/>
      <w:marBottom w:val="0"/>
      <w:divBdr>
        <w:top w:val="none" w:sz="0" w:space="0" w:color="auto"/>
        <w:left w:val="none" w:sz="0" w:space="0" w:color="auto"/>
        <w:bottom w:val="none" w:sz="0" w:space="0" w:color="auto"/>
        <w:right w:val="none" w:sz="0" w:space="0" w:color="auto"/>
      </w:divBdr>
      <w:divsChild>
        <w:div w:id="423577376">
          <w:marLeft w:val="0"/>
          <w:marRight w:val="0"/>
          <w:marTop w:val="0"/>
          <w:marBottom w:val="0"/>
          <w:divBdr>
            <w:top w:val="none" w:sz="0" w:space="0" w:color="auto"/>
            <w:left w:val="none" w:sz="0" w:space="0" w:color="auto"/>
            <w:bottom w:val="none" w:sz="0" w:space="0" w:color="auto"/>
            <w:right w:val="none" w:sz="0" w:space="0" w:color="auto"/>
          </w:divBdr>
        </w:div>
        <w:div w:id="968171567">
          <w:marLeft w:val="0"/>
          <w:marRight w:val="0"/>
          <w:marTop w:val="0"/>
          <w:marBottom w:val="0"/>
          <w:divBdr>
            <w:top w:val="none" w:sz="0" w:space="0" w:color="auto"/>
            <w:left w:val="none" w:sz="0" w:space="0" w:color="auto"/>
            <w:bottom w:val="none" w:sz="0" w:space="0" w:color="auto"/>
            <w:right w:val="none" w:sz="0" w:space="0" w:color="auto"/>
          </w:divBdr>
        </w:div>
        <w:div w:id="719549729">
          <w:marLeft w:val="0"/>
          <w:marRight w:val="0"/>
          <w:marTop w:val="0"/>
          <w:marBottom w:val="0"/>
          <w:divBdr>
            <w:top w:val="none" w:sz="0" w:space="0" w:color="auto"/>
            <w:left w:val="none" w:sz="0" w:space="0" w:color="auto"/>
            <w:bottom w:val="none" w:sz="0" w:space="0" w:color="auto"/>
            <w:right w:val="none" w:sz="0" w:space="0" w:color="auto"/>
          </w:divBdr>
        </w:div>
        <w:div w:id="458034605">
          <w:marLeft w:val="0"/>
          <w:marRight w:val="0"/>
          <w:marTop w:val="0"/>
          <w:marBottom w:val="0"/>
          <w:divBdr>
            <w:top w:val="none" w:sz="0" w:space="0" w:color="auto"/>
            <w:left w:val="none" w:sz="0" w:space="0" w:color="auto"/>
            <w:bottom w:val="none" w:sz="0" w:space="0" w:color="auto"/>
            <w:right w:val="none" w:sz="0" w:space="0" w:color="auto"/>
          </w:divBdr>
        </w:div>
      </w:divsChild>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37472066">
      <w:bodyDiv w:val="1"/>
      <w:marLeft w:val="0"/>
      <w:marRight w:val="0"/>
      <w:marTop w:val="0"/>
      <w:marBottom w:val="0"/>
      <w:divBdr>
        <w:top w:val="none" w:sz="0" w:space="0" w:color="auto"/>
        <w:left w:val="none" w:sz="0" w:space="0" w:color="auto"/>
        <w:bottom w:val="none" w:sz="0" w:space="0" w:color="auto"/>
        <w:right w:val="none" w:sz="0" w:space="0" w:color="auto"/>
      </w:divBdr>
    </w:div>
    <w:div w:id="1242981784">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86498437">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58199168">
      <w:bodyDiv w:val="1"/>
      <w:marLeft w:val="0"/>
      <w:marRight w:val="0"/>
      <w:marTop w:val="0"/>
      <w:marBottom w:val="0"/>
      <w:divBdr>
        <w:top w:val="none" w:sz="0" w:space="0" w:color="auto"/>
        <w:left w:val="none" w:sz="0" w:space="0" w:color="auto"/>
        <w:bottom w:val="none" w:sz="0" w:space="0" w:color="auto"/>
        <w:right w:val="none" w:sz="0" w:space="0" w:color="auto"/>
      </w:divBdr>
    </w:div>
    <w:div w:id="13655162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031186">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771466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787967520">
      <w:bodyDiv w:val="1"/>
      <w:marLeft w:val="0"/>
      <w:marRight w:val="0"/>
      <w:marTop w:val="0"/>
      <w:marBottom w:val="0"/>
      <w:divBdr>
        <w:top w:val="none" w:sz="0" w:space="0" w:color="auto"/>
        <w:left w:val="none" w:sz="0" w:space="0" w:color="auto"/>
        <w:bottom w:val="none" w:sz="0" w:space="0" w:color="auto"/>
        <w:right w:val="none" w:sz="0" w:space="0" w:color="auto"/>
      </w:divBdr>
    </w:div>
    <w:div w:id="1816528651">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78081257">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8209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42D89-030B-4549-AB61-71AE141E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70</Pages>
  <Words>21971</Words>
  <Characters>125241</Characters>
  <Application>Microsoft Office Word</Application>
  <DocSecurity>0</DocSecurity>
  <Lines>1043</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146919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308</cp:revision>
  <cp:lastPrinted>2025-06-26T07:46:00Z</cp:lastPrinted>
  <dcterms:created xsi:type="dcterms:W3CDTF">2022-10-31T10:53:00Z</dcterms:created>
  <dcterms:modified xsi:type="dcterms:W3CDTF">2026-04-22T08:24:00Z</dcterms:modified>
</cp:coreProperties>
</file>